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78" w:rsidRPr="00C009B5" w:rsidRDefault="001C2B78">
      <w:pPr>
        <w:rPr>
          <w:rFonts w:ascii="Times New Roman" w:hAnsi="Times New Roman" w:cs="Times New Roman"/>
          <w:lang w:val="en-US"/>
        </w:rPr>
      </w:pPr>
    </w:p>
    <w:p w:rsidR="00061AD8" w:rsidRPr="00C009B5" w:rsidRDefault="0032034E" w:rsidP="00061AD8">
      <w:pPr>
        <w:jc w:val="center"/>
        <w:rPr>
          <w:rFonts w:ascii="Times New Roman" w:hAnsi="Times New Roman" w:cs="Times New Roman"/>
          <w:lang w:val="en-US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596CE238" wp14:editId="412F6778">
            <wp:extent cx="1320203" cy="1328547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487" w:rsidRPr="00C009B5" w:rsidRDefault="00AB0A1E" w:rsidP="00517C05">
      <w:pPr>
        <w:pStyle w:val="1"/>
        <w:ind w:left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ko-KR"/>
        </w:rPr>
        <w:pict>
          <v:group id="Группа 17" o:spid="_x0000_s1026" alt="Рисунок верхнего колонтитула с серыми прямоугольниками под разными углами" style="position:absolute;left:0;text-align:left;margin-left:0;margin-top:39pt;width:536.4pt;height:34.55pt;z-index:251658240;mso-width-percent:877;mso-height-percent:45;mso-position-horizontal:center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<o:lock v:ext="edit" aspectratio="t"/>
            <v:shape id="Полилиния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o:lock v:ext="edit" verticies="t"/>
            </v:shape>
            <v:shape id="Полилиния 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<v:stroke joinstyle="miter"/>
              <v:path arrowok="t" o:connecttype="custom" o:connectlocs="182,26;252,35;186,35;182,26;0,0;3,2;91,14;100,35;14,35;0,0;0,0;0,0;0,2;0,0" o:connectangles="0,0,0,0,0,0,0,0,0,0,0,0,0,0"/>
              <o:lock v:ext="edit" verticies="t"/>
            </v:shape>
            <v:shape id="Полилиния 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<v:stroke joinstyle="miter"/>
              <v:path arrowok="t" o:connecttype="custom" o:connectlocs="8,69;8,69;8,69;8,69;0,0;80,0;81,13;11,68;8,65;0,0" o:connectangles="0,0,0,0,0,0,0,0,0,0"/>
              <o:lock v:ext="edit" verticies="t"/>
            </v:shape>
            <v:shape id="Полилиния 49" o:spid="_x0000_s1030" style="position:absolute;left:3096;width:1233;height:275;visibility:visible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formulas/>
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<o:lock v:ext="edit" verticies="t"/>
              <v:textbox>
                <w:txbxContent>
                  <w:p w:rsidR="001C2B78" w:rsidRPr="003537BF" w:rsidRDefault="003537BF" w:rsidP="001C2B78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56"/>
                      </w:rPr>
                      <w:t>УрДУ</w:t>
                    </w:r>
                  </w:p>
                </w:txbxContent>
              </v:textbox>
            </v:shape>
            <v:shape id="Полилиния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301,0;328,0;332,18;301,0;0,0;151,0;361,129;365,148;365,148;387,239;383,236;309,191;231,143;152,93;74,45;0,0" o:connectangles="0,0,0,0,0,0,0,0,0,0,0,0,0,0,0,0"/>
              <o:lock v:ext="edit" verticies="t"/>
            </v:shape>
            <v:shape id="Полилиния 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o:lock v:ext="edit" verticies="t"/>
            </v:shape>
            <v:shape id="Полилиния 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o:lock v:ext="edit" verticies="t"/>
            </v:shape>
            <v:shape id="Полилиния 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<v:stroke joinstyle="miter"/>
              <v:path arrowok="t" o:connecttype="custom" o:connectlocs="0,0;79,0;87,65;87,68;87,68;0,0" o:connectangles="0,0,0,0,0,0"/>
            </v:shape>
            <v:shape id="Полилиния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170,0;276,0;252,26;189,97;124,169;61,240;61,240;61,240;59,239;59,239;37,148;37,148;170,0;0,0;63,0;13,56;4,18;0,0" o:connectangles="0,0,0,0,0,0,0,0,0,0,0,0,0,0,0,0,0,0"/>
              <o:lock v:ext="edit" verticies="t"/>
            </v:shape>
            <v:shape id="Полилиния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<v:stroke joinstyle="miter"/>
              <v:path arrowok="t" o:connecttype="custom" o:connectlocs="59,0;59,0;59,0;73,35;0,35;57,2;59,2;59,0;59,0;59,0" o:connectangles="0,0,0,0,0,0,0,0,0,0"/>
            </v:shape>
            <w10:wrap anchorx="margin" anchory="page"/>
            <w10:anchorlock/>
          </v:group>
        </w:pict>
      </w:r>
      <w:r w:rsidR="0032034E" w:rsidRPr="00C009B5">
        <w:rPr>
          <w:rFonts w:ascii="Times New Roman" w:hAnsi="Times New Roman" w:cs="Times New Roman"/>
        </w:rPr>
        <w:t>ИЖТИМОИЙ-ИҚТИСОДИЙ ФАНЛАР ФАКУЛТЕТИ</w:t>
      </w:r>
    </w:p>
    <w:tbl>
      <w:tblPr>
        <w:tblStyle w:val="a3"/>
        <w:tblW w:w="10048" w:type="dxa"/>
        <w:tblInd w:w="-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0"/>
        <w:gridCol w:w="7698"/>
      </w:tblGrid>
      <w:tr w:rsidR="007331B0" w:rsidRPr="00C009B5" w:rsidTr="002C767A">
        <w:tc>
          <w:tcPr>
            <w:tcW w:w="10048" w:type="dxa"/>
            <w:gridSpan w:val="2"/>
            <w:tcBorders>
              <w:left w:val="nil"/>
              <w:right w:val="nil"/>
            </w:tcBorders>
          </w:tcPr>
          <w:p w:rsidR="007331B0" w:rsidRPr="00C009B5" w:rsidRDefault="00016017" w:rsidP="001C2B78">
            <w:pPr>
              <w:rPr>
                <w:rFonts w:ascii="Times New Roman" w:hAnsi="Times New Roman" w:cs="Times New Roman"/>
                <w:lang w:val="uz-Latn-UZ"/>
              </w:rPr>
            </w:pPr>
            <w:r w:rsidRPr="00C009B5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0</wp:posOffset>
                  </wp:positionV>
                  <wp:extent cx="1295400" cy="1727200"/>
                  <wp:effectExtent l="0" t="0" r="0" b="0"/>
                  <wp:wrapSquare wrapText="right"/>
                  <wp:docPr id="4" name="Рисунок 2" descr="C:\Users\lenovo\Desktop\Obidjon hujjatlar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Obidjon hujjatlar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331B0" w:rsidRPr="00C009B5" w:rsidRDefault="007331B0" w:rsidP="00BE3EBF">
            <w:pPr>
              <w:rPr>
                <w:rFonts w:ascii="Times New Roman" w:hAnsi="Times New Roman" w:cs="Times New Roman"/>
                <w:lang w:val="ru-RU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 xml:space="preserve">Ф.И.Ш.  </w:t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Мадаминов</w:t>
            </w:r>
            <w:proofErr w:type="spellEnd"/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Обиджон</w:t>
            </w:r>
            <w:proofErr w:type="spellEnd"/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Зоиржон</w:t>
            </w:r>
            <w:proofErr w:type="spellEnd"/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ўғли</w:t>
            </w:r>
            <w:proofErr w:type="spellEnd"/>
          </w:p>
          <w:p w:rsidR="007331B0" w:rsidRPr="00C009B5" w:rsidRDefault="007331B0">
            <w:pPr>
              <w:rPr>
                <w:rFonts w:ascii="Times New Roman" w:hAnsi="Times New Roman" w:cs="Times New Roman"/>
                <w:lang w:val="ru-RU"/>
              </w:rPr>
            </w:pPr>
          </w:p>
          <w:p w:rsidR="007331B0" w:rsidRPr="00C009B5" w:rsidRDefault="00BE3EBF">
            <w:pPr>
              <w:rPr>
                <w:rFonts w:ascii="Times New Roman" w:hAnsi="Times New Roman" w:cs="Times New Roman"/>
                <w:lang w:val="ru-RU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>ЛАВОЗИМ</w:t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Кафедра ўқитувчи-стажёр</w:t>
            </w:r>
          </w:p>
          <w:p w:rsidR="007331B0" w:rsidRPr="00C009B5" w:rsidRDefault="007331B0">
            <w:pPr>
              <w:rPr>
                <w:rFonts w:ascii="Times New Roman" w:hAnsi="Times New Roman" w:cs="Times New Roman"/>
                <w:lang w:val="ru-RU"/>
              </w:rPr>
            </w:pPr>
          </w:p>
          <w:p w:rsidR="007331B0" w:rsidRPr="00C009B5" w:rsidRDefault="007331B0">
            <w:pPr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>ТЕЛ</w:t>
            </w:r>
            <w:r w:rsidRPr="00C009B5">
              <w:rPr>
                <w:rFonts w:ascii="Times New Roman" w:hAnsi="Times New Roman" w:cs="Times New Roman"/>
                <w:lang w:val="uz-Latn-UZ"/>
              </w:rPr>
              <w:t>.</w:t>
            </w:r>
            <w:r w:rsidRPr="00C009B5">
              <w:rPr>
                <w:rFonts w:ascii="Times New Roman" w:hAnsi="Times New Roman" w:cs="Times New Roman"/>
                <w:lang w:val="uz-Latn-UZ"/>
              </w:rPr>
              <w:tab/>
            </w:r>
            <w:r w:rsidR="00BE3EBF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BE3EBF" w:rsidRPr="00C009B5">
              <w:rPr>
                <w:rFonts w:ascii="Times New Roman" w:hAnsi="Times New Roman" w:cs="Times New Roman"/>
                <w:lang w:val="ru-RU"/>
              </w:rPr>
              <w:tab/>
            </w:r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+9989</w:t>
            </w:r>
            <w:r w:rsidR="00BE3EBF" w:rsidRPr="00C009B5">
              <w:rPr>
                <w:rFonts w:ascii="Times New Roman" w:hAnsi="Times New Roman" w:cs="Times New Roman"/>
                <w:sz w:val="24"/>
                <w:szCs w:val="24"/>
              </w:rPr>
              <w:t>32824727</w:t>
            </w:r>
          </w:p>
          <w:p w:rsidR="007331B0" w:rsidRPr="00C009B5" w:rsidRDefault="007331B0">
            <w:pPr>
              <w:rPr>
                <w:rFonts w:ascii="Times New Roman" w:hAnsi="Times New Roman" w:cs="Times New Roman"/>
                <w:lang w:val="en-US"/>
              </w:rPr>
            </w:pPr>
          </w:p>
          <w:p w:rsidR="007331B0" w:rsidRPr="00C009B5" w:rsidRDefault="007331B0" w:rsidP="00EE1D3E">
            <w:pPr>
              <w:rPr>
                <w:rFonts w:ascii="Times New Roman" w:hAnsi="Times New Roman" w:cs="Times New Roman"/>
                <w:lang w:val="en-US" w:bidi="fa-IR"/>
              </w:rPr>
            </w:pPr>
            <w:r w:rsidRPr="00C009B5">
              <w:rPr>
                <w:rFonts w:ascii="Times New Roman" w:hAnsi="Times New Roman" w:cs="Times New Roman"/>
                <w:lang w:val="uz-Latn-UZ"/>
              </w:rPr>
              <w:t xml:space="preserve">E-mail. </w:t>
            </w:r>
            <w:r w:rsidRPr="00C009B5">
              <w:rPr>
                <w:rFonts w:ascii="Times New Roman" w:hAnsi="Times New Roman" w:cs="Times New Roman"/>
                <w:lang w:val="uz-Latn-UZ"/>
              </w:rPr>
              <w:tab/>
            </w:r>
            <w:r w:rsidRPr="00C009B5">
              <w:rPr>
                <w:rFonts w:ascii="Times New Roman" w:hAnsi="Times New Roman" w:cs="Times New Roman"/>
                <w:lang w:val="uz-Latn-UZ"/>
              </w:rPr>
              <w:tab/>
            </w:r>
            <w:r w:rsidRPr="00C009B5">
              <w:rPr>
                <w:rFonts w:ascii="Times New Roman" w:hAnsi="Times New Roman" w:cs="Times New Roman"/>
                <w:lang w:val="uz-Latn-UZ"/>
              </w:rPr>
              <w:tab/>
            </w:r>
            <w:r w:rsidR="00BE3EBF" w:rsidRPr="00C009B5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obidjonzoirjonovich@gmail.com</w:t>
            </w:r>
          </w:p>
          <w:p w:rsidR="007331B0" w:rsidRPr="00C009B5" w:rsidRDefault="007331B0" w:rsidP="001C2B78">
            <w:pPr>
              <w:rPr>
                <w:rFonts w:ascii="Times New Roman" w:hAnsi="Times New Roman" w:cs="Times New Roman"/>
                <w:lang w:val="en-US"/>
              </w:rPr>
            </w:pPr>
          </w:p>
          <w:p w:rsidR="007331B0" w:rsidRPr="00C009B5" w:rsidRDefault="007331B0" w:rsidP="001C2B78">
            <w:pPr>
              <w:rPr>
                <w:rFonts w:ascii="Times New Roman" w:hAnsi="Times New Roman" w:cs="Times New Roman"/>
                <w:lang w:val="en-US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>ТАШКИЛОТ</w:t>
            </w:r>
            <w:r w:rsidRPr="00C009B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7331B0" w:rsidRPr="00C009B5" w:rsidRDefault="007331B0" w:rsidP="001C2B78">
            <w:pPr>
              <w:rPr>
                <w:rFonts w:ascii="Times New Roman" w:hAnsi="Times New Roman" w:cs="Times New Roman"/>
                <w:lang w:val="ru-RU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>ТЕЛ.</w:t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+99862 2246700</w:t>
            </w:r>
          </w:p>
          <w:p w:rsidR="007331B0" w:rsidRPr="00C009B5" w:rsidRDefault="007331B0" w:rsidP="001C2B78">
            <w:pPr>
              <w:rPr>
                <w:rFonts w:ascii="Times New Roman" w:hAnsi="Times New Roman" w:cs="Times New Roman"/>
                <w:lang w:val="uz-Latn-UZ"/>
              </w:rPr>
            </w:pPr>
          </w:p>
          <w:p w:rsidR="007331B0" w:rsidRPr="00C009B5" w:rsidRDefault="007331B0" w:rsidP="001C2B78">
            <w:pPr>
              <w:rPr>
                <w:rFonts w:ascii="Times New Roman" w:hAnsi="Times New Roman" w:cs="Times New Roman"/>
                <w:lang w:val="ru-RU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 xml:space="preserve">ТАШКИЛОТ </w:t>
            </w:r>
          </w:p>
          <w:p w:rsidR="007331B0" w:rsidRPr="00C009B5" w:rsidRDefault="007331B0" w:rsidP="005232A7">
            <w:pPr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  <w:lang w:val="ru-RU"/>
              </w:rPr>
              <w:t>АДРЕСИ</w:t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r w:rsidRPr="00C009B5">
              <w:rPr>
                <w:rFonts w:ascii="Times New Roman" w:hAnsi="Times New Roman" w:cs="Times New Roman"/>
                <w:lang w:val="ru-RU"/>
              </w:rPr>
              <w:tab/>
            </w:r>
            <w:proofErr w:type="spellStart"/>
            <w:r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Урганч</w:t>
            </w:r>
            <w:proofErr w:type="spellEnd"/>
            <w:r w:rsidR="005232A7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</w:t>
            </w:r>
            <w:proofErr w:type="spellEnd"/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ҳар Хамид Олимжон кўча 14. 2</w:t>
            </w:r>
            <w:r w:rsidR="00AB0A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</w:tr>
      <w:tr w:rsidR="001C2B78" w:rsidRPr="00C009B5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1C2B78" w:rsidRPr="00C009B5" w:rsidRDefault="00EE1D3E" w:rsidP="007331B0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Д А Р А Ж А С И</w:t>
            </w:r>
          </w:p>
        </w:tc>
        <w:tc>
          <w:tcPr>
            <w:tcW w:w="7698" w:type="dxa"/>
            <w:tcBorders>
              <w:right w:val="nil"/>
            </w:tcBorders>
          </w:tcPr>
          <w:p w:rsidR="001C2B78" w:rsidRPr="00C009B5" w:rsidRDefault="00016017" w:rsidP="00016017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14-2018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E1D3E"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Урганч Давлат Университети 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7331B0" w:rsidRPr="00C009B5" w:rsidRDefault="00016017" w:rsidP="00C009B5">
            <w:pPr>
              <w:pStyle w:val="a5"/>
              <w:numPr>
                <w:ilvl w:val="0"/>
                <w:numId w:val="1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  <w:t>Тошк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ент Давлат Шарқшунослик университети           (м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>агистр)</w:t>
            </w:r>
          </w:p>
        </w:tc>
      </w:tr>
      <w:tr w:rsidR="001C2B78" w:rsidRPr="00C009B5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:rsidR="001C2B78" w:rsidRPr="00C009B5" w:rsidRDefault="007331B0" w:rsidP="007331B0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Т А Ж Р И Б А</w:t>
            </w:r>
          </w:p>
        </w:tc>
        <w:tc>
          <w:tcPr>
            <w:tcW w:w="7698" w:type="dxa"/>
            <w:tcBorders>
              <w:right w:val="nil"/>
            </w:tcBorders>
          </w:tcPr>
          <w:p w:rsidR="007331B0" w:rsidRPr="00C009B5" w:rsidRDefault="00170318" w:rsidP="00C009B5">
            <w:pPr>
              <w:pStyle w:val="a5"/>
              <w:numPr>
                <w:ilvl w:val="0"/>
                <w:numId w:val="2"/>
              </w:numPr>
              <w:ind w:left="26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987479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7479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>Хозиргача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42355A"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Урганч давлат университети 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Тарих </w:t>
            </w:r>
            <w:r w:rsidR="007331B0"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кафедраси </w:t>
            </w:r>
            <w:r w:rsidR="00CA7B64" w:rsidRPr="00C009B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ўқитувчи-стажёр</w:t>
            </w:r>
          </w:p>
        </w:tc>
      </w:tr>
      <w:tr w:rsidR="001C2B78" w:rsidRPr="00C009B5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МУТАХАСИСЛИГИ</w:t>
            </w:r>
          </w:p>
        </w:tc>
        <w:tc>
          <w:tcPr>
            <w:tcW w:w="7698" w:type="dxa"/>
            <w:tcBorders>
              <w:right w:val="nil"/>
            </w:tcBorders>
          </w:tcPr>
          <w:p w:rsidR="001C2B78" w:rsidRPr="00C009B5" w:rsidRDefault="00170318" w:rsidP="0042355A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  <w:sz w:val="24"/>
                <w:szCs w:val="24"/>
              </w:rPr>
              <w:t>Тарих</w:t>
            </w:r>
          </w:p>
        </w:tc>
      </w:tr>
      <w:tr w:rsidR="001C2B78" w:rsidRPr="00C009B5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ЎҚИТАДИГАН ФАНЛАРИ</w:t>
            </w:r>
          </w:p>
        </w:tc>
        <w:tc>
          <w:tcPr>
            <w:tcW w:w="7698" w:type="dxa"/>
            <w:tcBorders>
              <w:right w:val="nil"/>
            </w:tcBorders>
          </w:tcPr>
          <w:p w:rsidR="001C2B78" w:rsidRPr="00C009B5" w:rsidRDefault="00CA7B64" w:rsidP="00C009B5">
            <w:pPr>
              <w:pStyle w:val="a5"/>
              <w:numPr>
                <w:ilvl w:val="0"/>
                <w:numId w:val="4"/>
              </w:numPr>
              <w:ind w:left="301" w:hanging="142"/>
              <w:rPr>
                <w:rFonts w:ascii="Times New Roman" w:hAnsi="Times New Roman" w:cs="Times New Roman"/>
                <w:lang w:val="uz-Latn-UZ"/>
              </w:rPr>
            </w:pPr>
            <w:r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>Ў</w:t>
            </w:r>
            <w:r w:rsidR="00170318"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>збекистон тарихи,</w:t>
            </w:r>
            <w:r w:rsidR="00987479"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Ўзбекистоннинг энг янги тарихи,</w:t>
            </w:r>
            <w:r w:rsidR="00170318" w:rsidRPr="00C009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09B5">
              <w:rPr>
                <w:rFonts w:ascii="Times New Roman" w:eastAsia="Calibri" w:hAnsi="Times New Roman" w:cs="Times New Roman"/>
                <w:sz w:val="24"/>
                <w:szCs w:val="24"/>
              </w:rPr>
              <w:t>Халқаро муносабатлар ва дипломатия тарихи</w:t>
            </w:r>
          </w:p>
        </w:tc>
      </w:tr>
      <w:tr w:rsidR="001C2B78" w:rsidRPr="00C009B5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ТАДҚИҚОТ ИШИ</w:t>
            </w:r>
          </w:p>
        </w:tc>
        <w:tc>
          <w:tcPr>
            <w:tcW w:w="7698" w:type="dxa"/>
            <w:tcBorders>
              <w:right w:val="nil"/>
            </w:tcBorders>
          </w:tcPr>
          <w:p w:rsidR="001C2B78" w:rsidRPr="000A0700" w:rsidRDefault="000A0700" w:rsidP="000A0700">
            <w:pPr>
              <w:pStyle w:val="a5"/>
              <w:ind w:left="142"/>
              <w:rPr>
                <w:rFonts w:ascii="Times New Roman" w:hAnsi="Times New Roman" w:cs="Times New Roman"/>
                <w:lang w:val="uz-Latn-UZ"/>
              </w:rPr>
            </w:pPr>
            <w:r w:rsidRPr="000A0700">
              <w:rPr>
                <w:rFonts w:ascii="Times New Roman" w:hAnsi="Times New Roman"/>
                <w:sz w:val="24"/>
                <w:szCs w:val="28"/>
              </w:rPr>
              <w:t>“Ўзбекистоннинг халқаро ҳамкорлик тарихида давлат имижини ривожлантириш истиқболлари”</w:t>
            </w:r>
          </w:p>
        </w:tc>
      </w:tr>
      <w:tr w:rsidR="001C2B78" w:rsidRPr="00C009B5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C009B5" w:rsidRDefault="0042355A" w:rsidP="002C767A">
            <w:pPr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t>ТАДҚИҚОТЛАРИ</w:t>
            </w:r>
          </w:p>
        </w:tc>
        <w:tc>
          <w:tcPr>
            <w:tcW w:w="7698" w:type="dxa"/>
            <w:tcBorders>
              <w:right w:val="nil"/>
            </w:tcBorders>
          </w:tcPr>
          <w:p w:rsid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6C">
              <w:rPr>
                <w:rFonts w:ascii="Times New Roman" w:hAnsi="Times New Roman" w:cs="Times New Roman"/>
                <w:sz w:val="24"/>
                <w:szCs w:val="24"/>
              </w:rPr>
              <w:t xml:space="preserve">Мадаминов О. Хоразмнинг кўчманчилар дунёси билан савдо-иқтисодий алоқалари тарихидан. </w:t>
            </w:r>
            <w:r w:rsidRPr="0002606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// Илм сарчашмалари-Урганч, 2018 №9 – Б. 64-67</w:t>
            </w:r>
          </w:p>
          <w:p w:rsidR="0032034E" w:rsidRP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E">
              <w:rPr>
                <w:rFonts w:ascii="Times New Roman" w:hAnsi="Times New Roman" w:cs="Times New Roman"/>
                <w:sz w:val="24"/>
                <w:szCs w:val="24"/>
              </w:rPr>
              <w:t xml:space="preserve">Мадаминов О. Эроннинг халқаро муносабатлар тизимидаги ўрни ва аҳамияти // ТДШУ Шарқ мамлакатларининг ривожланиш хусусиятлари: тарихи, антропологияси ва фалсафаси мавзусидаги илмий конференция тўплами, Тошкент, 2020. Б. 12-15 </w:t>
            </w:r>
          </w:p>
          <w:p w:rsid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Хорезм во времена золотой орд</w:t>
            </w:r>
            <w:r>
              <w:rPr>
                <w:rFonts w:ascii="Times New Roman" w:hAnsi="Times New Roman" w:cs="Times New Roman"/>
                <w:lang w:val="ru-RU"/>
              </w:rPr>
              <w:t xml:space="preserve">ы // Экономика и социум , 2021 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fa-IR"/>
              </w:rPr>
              <w:t>7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360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1F3F84">
              <w:rPr>
                <w:rFonts w:ascii="Times New Roman" w:hAnsi="Times New Roman" w:cs="Times New Roman"/>
              </w:rPr>
              <w:t xml:space="preserve"> </w:t>
            </w:r>
          </w:p>
          <w:p w:rsidR="0032034E" w:rsidRP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32034E">
              <w:rPr>
                <w:rFonts w:ascii="Times New Roman" w:hAnsi="Times New Roman" w:cs="Times New Roman"/>
              </w:rPr>
              <w:t xml:space="preserve">Жанубий оролбўйи қишлоқларида кечган ижтимоий-иқтисодий ва этномаданий муносабатлар тарихидан (III-X асрлар) // Тамаддун нури – Беруний, 2022 </w:t>
            </w:r>
            <w:r w:rsidRPr="003203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№1. </w:t>
            </w:r>
            <w:r w:rsidRPr="0032034E">
              <w:rPr>
                <w:rFonts w:ascii="Times New Roman" w:hAnsi="Times New Roman" w:cs="Times New Roman"/>
              </w:rPr>
              <w:t xml:space="preserve"> </w:t>
            </w:r>
            <w:r w:rsidRPr="0032034E">
              <w:rPr>
                <w:rFonts w:ascii="Times New Roman" w:hAnsi="Times New Roman" w:cs="Times New Roman"/>
                <w:sz w:val="24"/>
                <w:szCs w:val="24"/>
              </w:rPr>
              <w:t>Б. 28-31</w:t>
            </w:r>
          </w:p>
          <w:p w:rsidR="0032034E" w:rsidRPr="004B5689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A339B8">
              <w:rPr>
                <w:rFonts w:ascii="TimesNewRomanPS-BoldMT" w:hAnsi="TimesNewRomanPS-BoldMT"/>
                <w:bCs/>
                <w:szCs w:val="28"/>
              </w:rPr>
              <w:t>Some comments on ethnic relations in the cultural</w:t>
            </w:r>
            <w:r w:rsidRPr="00A339B8">
              <w:rPr>
                <w:rFonts w:ascii="TimesNewRomanPS-BoldMT" w:hAnsi="TimesNewRomanPS-BoldMT"/>
                <w:szCs w:val="28"/>
              </w:rPr>
              <w:br/>
            </w:r>
            <w:r w:rsidRPr="00A339B8">
              <w:rPr>
                <w:rFonts w:ascii="TimesNewRomanPS-BoldMT" w:hAnsi="TimesNewRomanPS-BoldMT"/>
                <w:bCs/>
                <w:szCs w:val="28"/>
              </w:rPr>
              <w:t>and economic centers of the lower amudarya basin</w:t>
            </w:r>
            <w:r w:rsidRPr="00A339B8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 (V-IX centuries)</w:t>
            </w:r>
            <w:r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 // </w:t>
            </w:r>
            <w:proofErr w:type="spellStart"/>
            <w:r>
              <w:rPr>
                <w:rFonts w:ascii="TimesNewRomanPS-BoldMT" w:hAnsi="TimesNewRomanPS-BoldMT"/>
                <w:bCs/>
                <w:szCs w:val="28"/>
                <w:lang w:val="en-US"/>
              </w:rPr>
              <w:t>Mutafakkir</w:t>
            </w:r>
            <w:proofErr w:type="spellEnd"/>
            <w:r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, </w:t>
            </w:r>
            <w:r>
              <w:rPr>
                <w:rFonts w:ascii="TimesNewRomanPS-BoldMT" w:hAnsi="TimesNewRomanPS-BoldMT"/>
                <w:bCs/>
                <w:szCs w:val="28"/>
                <w:lang w:val="en-US"/>
              </w:rPr>
              <w:lastRenderedPageBreak/>
              <w:t xml:space="preserve">2022 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3. P. 60-63</w:t>
            </w:r>
          </w:p>
        </w:tc>
      </w:tr>
      <w:tr w:rsidR="001C2B78" w:rsidRPr="00C009B5" w:rsidTr="00011E78">
        <w:tc>
          <w:tcPr>
            <w:tcW w:w="2350" w:type="dxa"/>
            <w:tcBorders>
              <w:left w:val="nil"/>
            </w:tcBorders>
            <w:shd w:val="clear" w:color="auto" w:fill="BFBFBF" w:themeFill="background1" w:themeFillShade="BF"/>
          </w:tcPr>
          <w:p w:rsidR="001C2B78" w:rsidRPr="00C009B5" w:rsidRDefault="0042355A">
            <w:pPr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hAnsi="Times New Roman" w:cs="Times New Roman"/>
              </w:rPr>
              <w:lastRenderedPageBreak/>
              <w:t>ХОЗИРГИ ТАДҚИҚОТЛАРИ</w:t>
            </w:r>
          </w:p>
        </w:tc>
        <w:tc>
          <w:tcPr>
            <w:tcW w:w="7698" w:type="dxa"/>
            <w:tcBorders>
              <w:right w:val="nil"/>
            </w:tcBorders>
          </w:tcPr>
          <w:p w:rsidR="001F3F84" w:rsidRDefault="000F1D48" w:rsidP="000F1D48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Jaloliddin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Manguberdi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janglarda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qo‘llagan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harbiy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taktikasi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//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Jaloliddin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Manguberdi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hayoti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F1D48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proofErr w:type="gram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faoliyati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Anushtegin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Xorazmshohlar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sulolasining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o‘zbek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davlatchiligidagi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o‘rni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mavzusidagi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xalqaro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ilmiy-amaliy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anjuman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materiallari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>, 2023. B. 403-409</w:t>
            </w:r>
          </w:p>
          <w:p w:rsidR="000F1D48" w:rsidRDefault="000F1D48" w:rsidP="000F1D48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Janubiy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Orolbo‘yi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ibtidoiy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jamoa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tuzumi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davrida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munosabatlar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sahifasi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//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Xorazm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Markaziy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Osiyo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sivilizatsiyasi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tizimida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mavzusidagi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xalqaro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ilmiy-amaliy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anjuman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2023. B. 264-271</w:t>
            </w:r>
          </w:p>
          <w:p w:rsidR="000F1D48" w:rsidRDefault="000F1D48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Актуал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ьные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проблемы историографии и источниковедения // </w:t>
            </w:r>
            <w:r w:rsidR="00152A1C" w:rsidRPr="00152A1C">
              <w:rPr>
                <w:rFonts w:ascii="Times New Roman" w:hAnsi="Times New Roman" w:cs="Times New Roman"/>
                <w:lang w:val="ru-RU"/>
              </w:rPr>
              <w:t>“</w:t>
            </w:r>
            <w:r w:rsidR="00152A1C">
              <w:rPr>
                <w:rFonts w:ascii="Times New Roman" w:hAnsi="Times New Roman" w:cs="Times New Roman"/>
                <w:lang w:val="ru-RU"/>
              </w:rPr>
              <w:t>Этнические меньшинства в истории России</w:t>
            </w:r>
            <w:r w:rsidR="00152A1C" w:rsidRPr="00152A1C">
              <w:rPr>
                <w:rFonts w:ascii="Times New Roman" w:hAnsi="Times New Roman" w:cs="Times New Roman"/>
                <w:lang w:val="ru-RU"/>
              </w:rPr>
              <w:t>”</w:t>
            </w:r>
            <w:r w:rsidR="00152A1C">
              <w:rPr>
                <w:rFonts w:ascii="Times New Roman" w:hAnsi="Times New Roman" w:cs="Times New Roman"/>
                <w:lang w:val="ru-RU"/>
              </w:rPr>
              <w:t xml:space="preserve"> Материалы Четвертой международной научной конференции. – Санкт-Петербург, 2023</w:t>
            </w:r>
          </w:p>
          <w:p w:rsidR="00152A1C" w:rsidRPr="00152A1C" w:rsidRDefault="00152A1C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Глобаллашув жараёнида халқаро муносабатлар тизимининг назарий асослари</w:t>
            </w:r>
            <w:r>
              <w:rPr>
                <w:rFonts w:ascii="Times New Roman" w:hAnsi="Times New Roman" w:cs="Times New Roman"/>
              </w:rPr>
              <w:t xml:space="preserve"> // Ўтмишга назар –</w:t>
            </w:r>
            <w:r>
              <w:rPr>
                <w:rFonts w:ascii="Times New Roman" w:hAnsi="Times New Roman" w:cs="Times New Roman"/>
              </w:rPr>
              <w:t xml:space="preserve"> Тошкент, 2024 №1. Б. 10-15</w:t>
            </w:r>
          </w:p>
          <w:p w:rsidR="00152A1C" w:rsidRPr="00152A1C" w:rsidRDefault="00152A1C" w:rsidP="00152A1C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Давлатнинг халқаро имиджини шакллантириш, уни ривожлантириш ва тарғиб қилиш масаласи // Ўтмишга назар – Тошкент, 2024 №2. Б. 31-36</w:t>
            </w:r>
          </w:p>
        </w:tc>
      </w:tr>
    </w:tbl>
    <w:p w:rsidR="00DF5C46" w:rsidRDefault="00DF5C46" w:rsidP="00A339B8">
      <w:pPr>
        <w:jc w:val="center"/>
        <w:rPr>
          <w:rFonts w:ascii="Times New Roman" w:hAnsi="Times New Roman" w:cs="Times New Roman"/>
          <w:lang w:val="uz-Latn-UZ"/>
        </w:rPr>
      </w:pPr>
    </w:p>
    <w:p w:rsidR="00DF5C46" w:rsidRDefault="00DF5C46" w:rsidP="00A339B8">
      <w:pPr>
        <w:jc w:val="center"/>
        <w:rPr>
          <w:rFonts w:ascii="Times New Roman" w:hAnsi="Times New Roman" w:cs="Times New Roman"/>
          <w:lang w:val="uz-Latn-UZ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group id="_x0000_s1061" alt="Рисунок верхнего колонтитула с серыми прямоугольниками под разными углами" style="position:absolute;left:0;text-align:left;margin-left:-35.25pt;margin-top:296.25pt;width:520.45pt;height:35.5pt;z-index:251660288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<o:lock v:ext="edit" aspectratio="t"/>
            <v:shape id="Полилиния 46" o:spid="_x0000_s1062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o:lock v:ext="edit" verticies="t"/>
            </v:shape>
            <v:shape id="Полилиния 47" o:spid="_x0000_s1063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<v:stroke joinstyle="miter"/>
              <v:path arrowok="t" o:connecttype="custom" o:connectlocs="182,26;252,35;186,35;182,26;0,0;3,2;91,14;100,35;14,35;0,0;0,0;0,0;0,2;0,0" o:connectangles="0,0,0,0,0,0,0,0,0,0,0,0,0,0"/>
              <o:lock v:ext="edit" verticies="t"/>
            </v:shape>
            <v:shape id="Полилиния 48" o:spid="_x0000_s1064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<v:stroke joinstyle="miter"/>
              <v:path arrowok="t" o:connecttype="custom" o:connectlocs="8,69;8,69;8,69;8,69;0,0;80,0;81,13;11,68;8,65;0,0" o:connectangles="0,0,0,0,0,0,0,0,0,0"/>
              <o:lock v:ext="edit" verticies="t"/>
            </v:shape>
            <v:shape id="Полилиния 49" o:spid="_x0000_s1065" style="position:absolute;left:3096;width:1233;height:275;visibility:visible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formulas/>
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<o:lock v:ext="edit" verticies="t"/>
              <v:textbox>
                <w:txbxContent>
                  <w:p w:rsidR="00DF5C46" w:rsidRPr="001C2B78" w:rsidRDefault="00DF5C46" w:rsidP="00DF5C4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6"/>
                        <w:lang w:val="uz-Latn-UZ"/>
                      </w:rPr>
                    </w:pPr>
                    <w:r w:rsidRPr="001C2B78">
                      <w:rPr>
                        <w:rFonts w:ascii="Times New Roman" w:hAnsi="Times New Roman" w:cs="Times New Roman"/>
                        <w:b/>
                        <w:sz w:val="56"/>
                        <w:lang w:val="uz-Latn-UZ"/>
                      </w:rPr>
                      <w:t>Ur</w:t>
                    </w:r>
                    <w:r>
                      <w:rPr>
                        <w:rFonts w:ascii="Times New Roman" w:hAnsi="Times New Roman" w:cs="Times New Roman"/>
                        <w:b/>
                        <w:sz w:val="56"/>
                        <w:lang w:val="uz-Latn-UZ"/>
                      </w:rPr>
                      <w:t>S</w:t>
                    </w:r>
                    <w:r w:rsidRPr="001C2B78">
                      <w:rPr>
                        <w:rFonts w:ascii="Times New Roman" w:hAnsi="Times New Roman" w:cs="Times New Roman"/>
                        <w:b/>
                        <w:sz w:val="56"/>
                        <w:lang w:val="uz-Latn-UZ"/>
                      </w:rPr>
                      <w:t>U</w:t>
                    </w:r>
                  </w:p>
                </w:txbxContent>
              </v:textbox>
            </v:shape>
            <v:shape id="Полилиния 50" o:spid="_x0000_s1066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301,0;328,0;332,18;301,0;0,0;151,0;361,129;365,148;365,148;387,239;383,236;309,191;231,143;152,93;74,45;0,0" o:connectangles="0,0,0,0,0,0,0,0,0,0,0,0,0,0,0,0"/>
              <o:lock v:ext="edit" verticies="t"/>
            </v:shape>
            <v:shape id="Полилиния 51" o:spid="_x0000_s1067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o:lock v:ext="edit" verticies="t"/>
            </v:shape>
            <v:shape id="Полилиния 52" o:spid="_x0000_s1068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o:lock v:ext="edit" verticies="t"/>
            </v:shape>
            <v:shape id="Полилиния 53" o:spid="_x0000_s1069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<v:stroke joinstyle="miter"/>
              <v:path arrowok="t" o:connecttype="custom" o:connectlocs="0,0;79,0;87,65;87,68;87,68;0,0" o:connectangles="0,0,0,0,0,0"/>
            </v:shape>
            <v:shape id="Полилиния 54" o:spid="_x0000_s1070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170,0;276,0;252,26;189,97;124,169;61,240;61,240;61,240;59,239;59,239;37,148;37,148;170,0;0,0;63,0;13,56;4,18;0,0" o:connectangles="0,0,0,0,0,0,0,0,0,0,0,0,0,0,0,0,0,0"/>
              <o:lock v:ext="edit" verticies="t"/>
            </v:shape>
            <v:shape id="Полилиния 55" o:spid="_x0000_s1071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<v:stroke joinstyle="miter"/>
              <v:path arrowok="t" o:connecttype="custom" o:connectlocs="59,0;59,0;59,0;73,35;0,35;57,2;59,2;59,0;59,0;59,0" o:connectangles="0,0,0,0,0,0,0,0,0,0"/>
            </v:shape>
            <w10:wrap anchorx="margin" anchory="page"/>
            <w10:anchorlock/>
          </v:group>
        </w:pict>
      </w:r>
    </w:p>
    <w:p w:rsidR="00DF5C46" w:rsidRDefault="00DF5C46" w:rsidP="00A339B8">
      <w:pPr>
        <w:jc w:val="center"/>
        <w:rPr>
          <w:rFonts w:ascii="Times New Roman" w:hAnsi="Times New Roman" w:cs="Times New Roman"/>
          <w:lang w:val="uz-Latn-UZ"/>
        </w:rPr>
      </w:pPr>
    </w:p>
    <w:p w:rsidR="00480513" w:rsidRPr="00C009B5" w:rsidRDefault="0032034E" w:rsidP="00A339B8">
      <w:pPr>
        <w:jc w:val="center"/>
        <w:rPr>
          <w:rFonts w:ascii="Times New Roman" w:hAnsi="Times New Roman" w:cs="Times New Roman"/>
          <w:lang w:val="uz-Latn-UZ"/>
        </w:rPr>
      </w:pPr>
      <w:r>
        <w:rPr>
          <w:noProof/>
          <w:sz w:val="20"/>
          <w:lang w:val="ru-RU" w:eastAsia="ru-RU"/>
        </w:rPr>
        <w:drawing>
          <wp:inline distT="0" distB="0" distL="0" distR="0" wp14:anchorId="0C23AE72" wp14:editId="4FE7F167">
            <wp:extent cx="1320203" cy="1328547"/>
            <wp:effectExtent l="0" t="0" r="0" b="0"/>
            <wp:docPr id="3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513" w:rsidRPr="00C009B5" w:rsidRDefault="00517C05" w:rsidP="00480513">
      <w:pPr>
        <w:keepNext/>
        <w:keepLines/>
        <w:spacing w:before="240" w:after="0"/>
        <w:jc w:val="center"/>
        <w:rPr>
          <w:rFonts w:ascii="Times New Roman" w:eastAsia="Times New Roman" w:hAnsi="Times New Roman" w:cs="Times New Roman"/>
          <w:color w:val="44546A" w:themeColor="text2"/>
          <w:sz w:val="36"/>
          <w:szCs w:val="36"/>
        </w:rPr>
      </w:pPr>
      <w:r w:rsidRPr="00C009B5">
        <w:rPr>
          <w:rFonts w:ascii="Times New Roman" w:eastAsia="Times New Roman" w:hAnsi="Times New Roman" w:cs="Times New Roman"/>
          <w:color w:val="44546A" w:themeColor="text2"/>
          <w:sz w:val="36"/>
          <w:szCs w:val="36"/>
        </w:rPr>
        <w:t>FACULTY OF</w:t>
      </w:r>
      <w:r w:rsidRPr="00C009B5">
        <w:rPr>
          <w:rFonts w:ascii="Times New Roman" w:eastAsia="Times New Roman" w:hAnsi="Times New Roman" w:cs="Times New Roman"/>
          <w:color w:val="44546A" w:themeColor="text2"/>
          <w:sz w:val="36"/>
          <w:szCs w:val="36"/>
          <w:lang w:val="en-US"/>
        </w:rPr>
        <w:t xml:space="preserve"> </w:t>
      </w:r>
      <w:r w:rsidRPr="00C009B5">
        <w:rPr>
          <w:rFonts w:ascii="Times New Roman" w:eastAsia="Times New Roman" w:hAnsi="Times New Roman" w:cs="Times New Roman"/>
          <w:color w:val="44546A" w:themeColor="text2"/>
          <w:sz w:val="36"/>
          <w:szCs w:val="36"/>
        </w:rPr>
        <w:t>SOCIO-ECONOMIC SCIENCES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4"/>
        <w:gridCol w:w="6850"/>
      </w:tblGrid>
      <w:tr w:rsidR="00480513" w:rsidRPr="00C009B5" w:rsidTr="00D21353">
        <w:trPr>
          <w:trHeight w:val="1"/>
        </w:trPr>
        <w:tc>
          <w:tcPr>
            <w:tcW w:w="94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7216" behindDoc="0" locked="0" layoutInCell="1" allowOverlap="1" wp14:anchorId="0615929C" wp14:editId="04A61D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149860</wp:posOffset>
                  </wp:positionV>
                  <wp:extent cx="1295400" cy="1727200"/>
                  <wp:effectExtent l="0" t="0" r="0" b="0"/>
                  <wp:wrapSquare wrapText="right"/>
                  <wp:docPr id="9" name="Рисунок 2" descr="C:\Users\lenovo\Desktop\Obidjon hujjatlar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Obidjon hujjatlar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First name(s) / Surname(s).            </w:t>
            </w:r>
            <w:proofErr w:type="spellStart"/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Madaminov</w:t>
            </w:r>
            <w:proofErr w:type="spellEnd"/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Obidjan</w:t>
            </w:r>
            <w:proofErr w:type="spellEnd"/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Occupation or position held.          Teacher of the department        </w:t>
            </w: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Telephone(s).                                 +998932824727</w:t>
            </w: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E-mail. </w:t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  <w:t xml:space="preserve">                    obidjonzoirjonovich@gmail.com</w:t>
            </w: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480513" w:rsidRPr="00C009B5" w:rsidRDefault="00C009B5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Organization Telephone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+99862 2246700</w:t>
            </w: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:rsidR="00480513" w:rsidRPr="00C009B5" w:rsidRDefault="00C009B5" w:rsidP="00C00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Organization </w:t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</w:rPr>
              <w:t>Addresses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Hamid </w:t>
            </w:r>
            <w:proofErr w:type="spellStart"/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Olimjon</w:t>
            </w:r>
            <w:proofErr w:type="spellEnd"/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street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</w:t>
            </w:r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80513" w:rsidRPr="00C009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Urgench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proofErr w:type="spellStart"/>
            <w:r w:rsidR="00AB0A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AB0A1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220100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480513" w:rsidRPr="00C009B5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L E V E L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513" w:rsidRPr="00C009B5" w:rsidRDefault="00B9434A" w:rsidP="00480513">
            <w:pPr>
              <w:numPr>
                <w:ilvl w:val="0"/>
                <w:numId w:val="16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>2014-2018</w:t>
            </w:r>
            <w:r w:rsidR="00480513" w:rsidRPr="00C009B5">
              <w:rPr>
                <w:rFonts w:ascii="Times New Roman" w:eastAsia="Calibri" w:hAnsi="Times New Roman" w:cs="Times New Roman"/>
              </w:rPr>
              <w:t xml:space="preserve"> Urgench State Universty (Bachelor)</w:t>
            </w:r>
          </w:p>
          <w:p w:rsidR="00480513" w:rsidRPr="00C009B5" w:rsidRDefault="00480513" w:rsidP="00480513">
            <w:pPr>
              <w:numPr>
                <w:ilvl w:val="0"/>
                <w:numId w:val="16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  <w:lang w:val="en-US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>201</w:t>
            </w:r>
            <w:r w:rsidR="00B9434A" w:rsidRPr="00C009B5">
              <w:rPr>
                <w:rFonts w:ascii="Times New Roman" w:eastAsia="Calibri" w:hAnsi="Times New Roman" w:cs="Times New Roman"/>
                <w:lang w:val="en-US"/>
              </w:rPr>
              <w:t>8-2020 Tashkent</w:t>
            </w:r>
            <w:r w:rsidRPr="00C009B5">
              <w:rPr>
                <w:rFonts w:ascii="Times New Roman" w:eastAsia="Calibri" w:hAnsi="Times New Roman" w:cs="Times New Roman"/>
                <w:lang w:val="en-US"/>
              </w:rPr>
              <w:t xml:space="preserve"> State </w:t>
            </w:r>
            <w:proofErr w:type="spellStart"/>
            <w:r w:rsidRPr="00C009B5">
              <w:rPr>
                <w:rFonts w:ascii="Times New Roman" w:eastAsia="Calibri" w:hAnsi="Times New Roman" w:cs="Times New Roman"/>
                <w:lang w:val="en-US"/>
              </w:rPr>
              <w:t>Universty</w:t>
            </w:r>
            <w:proofErr w:type="spellEnd"/>
            <w:r w:rsidR="00B9434A" w:rsidRPr="00C009B5">
              <w:rPr>
                <w:rFonts w:ascii="Times New Roman" w:eastAsia="Calibri" w:hAnsi="Times New Roman" w:cs="Times New Roman"/>
                <w:lang w:val="en-US"/>
              </w:rPr>
              <w:t xml:space="preserve"> of oriental studies</w:t>
            </w:r>
            <w:r w:rsidRPr="00C009B5">
              <w:rPr>
                <w:rFonts w:ascii="Times New Roman" w:eastAsia="Calibri" w:hAnsi="Times New Roman" w:cs="Times New Roman"/>
                <w:lang w:val="en-US"/>
              </w:rPr>
              <w:t xml:space="preserve"> (</w:t>
            </w:r>
            <w:proofErr w:type="spellStart"/>
            <w:r w:rsidRPr="00C009B5">
              <w:rPr>
                <w:rFonts w:ascii="Times New Roman" w:eastAsia="Calibri" w:hAnsi="Times New Roman" w:cs="Times New Roman"/>
                <w:lang w:val="en-US"/>
              </w:rPr>
              <w:t>Masters`s</w:t>
            </w:r>
            <w:proofErr w:type="spellEnd"/>
            <w:r w:rsidRPr="00C009B5">
              <w:rPr>
                <w:rFonts w:ascii="Times New Roman" w:eastAsia="Calibri" w:hAnsi="Times New Roman" w:cs="Times New Roman"/>
                <w:lang w:val="en-US"/>
              </w:rPr>
              <w:t xml:space="preserve"> degree)</w:t>
            </w:r>
          </w:p>
        </w:tc>
      </w:tr>
      <w:tr w:rsidR="00480513" w:rsidRPr="00C009B5" w:rsidTr="00D21353">
        <w:trPr>
          <w:trHeight w:val="49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lang w:val="en-US"/>
              </w:rPr>
              <w:t>E X P E R I E N C E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513" w:rsidRPr="00C009B5" w:rsidRDefault="00B9434A" w:rsidP="00480513">
            <w:pPr>
              <w:numPr>
                <w:ilvl w:val="0"/>
                <w:numId w:val="17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  <w:lang w:val="en-US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>2020</w:t>
            </w:r>
            <w:r w:rsidR="00480513" w:rsidRPr="00C009B5">
              <w:rPr>
                <w:rFonts w:ascii="Times New Roman" w:eastAsia="Calibri" w:hAnsi="Times New Roman" w:cs="Times New Roman"/>
                <w:lang w:val="en-US"/>
              </w:rPr>
              <w:t xml:space="preserve">-so far    Teacher of the Department of History, </w:t>
            </w:r>
            <w:proofErr w:type="spellStart"/>
            <w:r w:rsidR="00480513" w:rsidRPr="00C009B5">
              <w:rPr>
                <w:rFonts w:ascii="Times New Roman" w:eastAsia="Calibri" w:hAnsi="Times New Roman" w:cs="Times New Roman"/>
                <w:lang w:val="en-US"/>
              </w:rPr>
              <w:t>Urgench</w:t>
            </w:r>
            <w:proofErr w:type="spellEnd"/>
            <w:r w:rsidR="00480513" w:rsidRPr="00C009B5">
              <w:rPr>
                <w:rFonts w:ascii="Times New Roman" w:eastAsia="Calibri" w:hAnsi="Times New Roman" w:cs="Times New Roman"/>
                <w:lang w:val="en-US"/>
              </w:rPr>
              <w:t xml:space="preserve"> State University </w:t>
            </w:r>
          </w:p>
          <w:p w:rsidR="00480513" w:rsidRPr="00C009B5" w:rsidRDefault="00480513" w:rsidP="00D21353">
            <w:pPr>
              <w:spacing w:after="0" w:line="240" w:lineRule="auto"/>
              <w:ind w:left="262"/>
              <w:rPr>
                <w:rFonts w:ascii="Times New Roman" w:eastAsia="Calibri" w:hAnsi="Times New Roman" w:cs="Times New Roman"/>
                <w:lang w:val="en-US"/>
              </w:rPr>
            </w:pPr>
          </w:p>
        </w:tc>
      </w:tr>
      <w:tr w:rsidR="00480513" w:rsidRPr="00C009B5" w:rsidTr="00D21353">
        <w:trPr>
          <w:trHeight w:val="225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SPECIALIZATION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513" w:rsidRPr="00C009B5" w:rsidRDefault="00480513" w:rsidP="00480513">
            <w:pPr>
              <w:numPr>
                <w:ilvl w:val="0"/>
                <w:numId w:val="18"/>
              </w:numPr>
              <w:spacing w:after="0" w:line="240" w:lineRule="auto"/>
              <w:ind w:left="301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</w:rPr>
              <w:t>History</w:t>
            </w:r>
          </w:p>
        </w:tc>
      </w:tr>
      <w:tr w:rsidR="00480513" w:rsidRPr="00C009B5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TECHING SCIENCES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513" w:rsidRPr="00C009B5" w:rsidRDefault="00480513" w:rsidP="00480513">
            <w:pPr>
              <w:numPr>
                <w:ilvl w:val="0"/>
                <w:numId w:val="19"/>
              </w:numPr>
              <w:spacing w:after="0" w:line="240" w:lineRule="auto"/>
              <w:ind w:left="301" w:hanging="142"/>
              <w:rPr>
                <w:rFonts w:ascii="Times New Roman" w:eastAsia="Calibri" w:hAnsi="Times New Roman" w:cs="Times New Roman"/>
                <w:lang w:val="en-US"/>
              </w:rPr>
            </w:pPr>
            <w:r w:rsidRPr="00C009B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="00B9434A" w:rsidRPr="00C009B5">
              <w:rPr>
                <w:rFonts w:ascii="Times New Roman" w:eastAsia="Calibri" w:hAnsi="Times New Roman" w:cs="Times New Roman"/>
                <w:lang w:val="en-US"/>
              </w:rPr>
              <w:t>History of Uzbekistan. World history.</w:t>
            </w:r>
          </w:p>
        </w:tc>
      </w:tr>
      <w:tr w:rsidR="00480513" w:rsidRPr="00C009B5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RESEARCH WORK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80513" w:rsidRPr="00C009B5" w:rsidRDefault="000A0700" w:rsidP="000A0700">
            <w:pPr>
              <w:spacing w:after="0" w:line="240" w:lineRule="auto"/>
              <w:ind w:left="160"/>
              <w:rPr>
                <w:rFonts w:ascii="Times New Roman" w:eastAsia="Calibri" w:hAnsi="Times New Roman" w:cs="Times New Roman"/>
                <w:lang w:val="en-US"/>
              </w:rPr>
            </w:pPr>
            <w:r w:rsidRPr="000A0700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"Prospects for the development of the state image in the history of </w:t>
            </w:r>
            <w:r w:rsidRPr="000A0700">
              <w:rPr>
                <w:rFonts w:ascii="Times New Roman" w:eastAsia="Calibri" w:hAnsi="Times New Roman" w:cs="Times New Roman"/>
                <w:sz w:val="24"/>
                <w:lang w:val="en-US"/>
              </w:rPr>
              <w:lastRenderedPageBreak/>
              <w:t>international cooperation of Uzbekistan"</w:t>
            </w:r>
          </w:p>
        </w:tc>
      </w:tr>
      <w:tr w:rsidR="00480513" w:rsidRPr="00C009B5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480513" w:rsidRPr="00C009B5" w:rsidRDefault="00480513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lastRenderedPageBreak/>
              <w:t>R E S E A R C H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6C">
              <w:rPr>
                <w:rFonts w:ascii="Times New Roman" w:hAnsi="Times New Roman" w:cs="Times New Roman"/>
                <w:sz w:val="24"/>
                <w:szCs w:val="24"/>
              </w:rPr>
              <w:t xml:space="preserve">Мадаминов О. Хоразмнинг кўчманчилар дунёси билан савдо-иқтисодий алоқалари тарихидан. </w:t>
            </w:r>
            <w:r w:rsidRPr="0002606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// Илм сарчашмалари-Урганч, 2018 №9 – Б. 64-67</w:t>
            </w:r>
          </w:p>
          <w:p w:rsidR="0032034E" w:rsidRP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E">
              <w:rPr>
                <w:rFonts w:ascii="Times New Roman" w:hAnsi="Times New Roman" w:cs="Times New Roman"/>
                <w:sz w:val="24"/>
                <w:szCs w:val="24"/>
              </w:rPr>
              <w:t xml:space="preserve">Мадаминов О. Эроннинг халқаро муносабатлар тизимидаги ўрни ва аҳамияти // ТДШУ Шарқ мамлакатларининг ривожланиш хусусиятлари: тарихи, антропологияси ва фалсафаси мавзусидаги илмий конференция тўплами, Тошкент, 2020. Б. 12-15 </w:t>
            </w:r>
          </w:p>
          <w:p w:rsid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Хорезм во времена золотой орд</w:t>
            </w:r>
            <w:r>
              <w:rPr>
                <w:rFonts w:ascii="Times New Roman" w:hAnsi="Times New Roman" w:cs="Times New Roman"/>
                <w:lang w:val="ru-RU"/>
              </w:rPr>
              <w:t xml:space="preserve">ы // Экономика и социум , 2021 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fa-IR"/>
              </w:rPr>
              <w:t>7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360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1F3F84">
              <w:rPr>
                <w:rFonts w:ascii="Times New Roman" w:hAnsi="Times New Roman" w:cs="Times New Roman"/>
              </w:rPr>
              <w:t xml:space="preserve"> </w:t>
            </w:r>
          </w:p>
          <w:p w:rsidR="00DF5C46" w:rsidRPr="00DF5C46" w:rsidRDefault="0032034E" w:rsidP="00DF5C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32034E">
              <w:rPr>
                <w:rFonts w:ascii="Times New Roman" w:hAnsi="Times New Roman" w:cs="Times New Roman"/>
              </w:rPr>
              <w:t xml:space="preserve">Жанубий оролбўйи қишлоқларида кечган ижтимоий-иқтисодий ва этномаданий муносабатлар тарихидан (III-X асрлар) // Тамаддун нури – Беруний, 2022 </w:t>
            </w:r>
            <w:r w:rsidRPr="003203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№1. </w:t>
            </w:r>
            <w:r w:rsidRPr="0032034E">
              <w:rPr>
                <w:rFonts w:ascii="Times New Roman" w:hAnsi="Times New Roman" w:cs="Times New Roman"/>
              </w:rPr>
              <w:t xml:space="preserve"> </w:t>
            </w:r>
            <w:r w:rsidRPr="0032034E">
              <w:rPr>
                <w:rFonts w:ascii="Times New Roman" w:hAnsi="Times New Roman" w:cs="Times New Roman"/>
                <w:sz w:val="24"/>
                <w:szCs w:val="24"/>
              </w:rPr>
              <w:t>Б. 28-31</w:t>
            </w:r>
          </w:p>
          <w:p w:rsidR="00C009B5" w:rsidRPr="00DF5C46" w:rsidRDefault="0032034E" w:rsidP="00DF5C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DF5C46">
              <w:rPr>
                <w:rFonts w:ascii="TimesNewRomanPS-BoldMT" w:hAnsi="TimesNewRomanPS-BoldMT"/>
                <w:bCs/>
                <w:szCs w:val="28"/>
              </w:rPr>
              <w:t>Some comments on ethnic relations in the cultural</w:t>
            </w:r>
            <w:r w:rsidRPr="00DF5C46">
              <w:rPr>
                <w:rFonts w:ascii="TimesNewRomanPS-BoldMT" w:hAnsi="TimesNewRomanPS-BoldMT"/>
                <w:szCs w:val="28"/>
              </w:rPr>
              <w:br/>
            </w:r>
            <w:r w:rsidRPr="00DF5C46">
              <w:rPr>
                <w:rFonts w:ascii="TimesNewRomanPS-BoldMT" w:hAnsi="TimesNewRomanPS-BoldMT"/>
                <w:bCs/>
                <w:szCs w:val="28"/>
              </w:rPr>
              <w:t>and economic centers of the lower amudarya basin</w:t>
            </w:r>
            <w:r w:rsidRPr="00DF5C46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 (V-IX centuries) // </w:t>
            </w:r>
            <w:proofErr w:type="spellStart"/>
            <w:r w:rsidRPr="00DF5C46">
              <w:rPr>
                <w:rFonts w:ascii="TimesNewRomanPS-BoldMT" w:hAnsi="TimesNewRomanPS-BoldMT"/>
                <w:bCs/>
                <w:szCs w:val="28"/>
                <w:lang w:val="en-US"/>
              </w:rPr>
              <w:t>Mutafakkir</w:t>
            </w:r>
            <w:proofErr w:type="spellEnd"/>
            <w:r w:rsidRPr="00DF5C46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, 2022 </w:t>
            </w:r>
            <w:r w:rsidRPr="00DF5C4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№</w:t>
            </w:r>
            <w:r w:rsidRPr="00DF5C46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3. P. 60-63</w:t>
            </w:r>
          </w:p>
        </w:tc>
      </w:tr>
      <w:tr w:rsidR="00480513" w:rsidRPr="00C009B5" w:rsidTr="00D21353">
        <w:trPr>
          <w:trHeight w:val="1"/>
        </w:trPr>
        <w:tc>
          <w:tcPr>
            <w:tcW w:w="23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480513" w:rsidRPr="00C009B5" w:rsidRDefault="00480513" w:rsidP="00D213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 xml:space="preserve">    </w:t>
            </w:r>
            <w:r w:rsidRPr="00C009B5">
              <w:rPr>
                <w:rFonts w:ascii="Times New Roman" w:eastAsia="Times New Roman" w:hAnsi="Times New Roman" w:cs="Times New Roman"/>
                <w:lang w:val="en-US"/>
              </w:rPr>
              <w:t xml:space="preserve">C U R </w:t>
            </w:r>
            <w:proofErr w:type="spellStart"/>
            <w:r w:rsidRPr="00C009B5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Pr="00C009B5">
              <w:rPr>
                <w:rFonts w:ascii="Times New Roman" w:eastAsia="Times New Roman" w:hAnsi="Times New Roman" w:cs="Times New Roman"/>
                <w:lang w:val="en-US"/>
              </w:rPr>
              <w:t xml:space="preserve"> EN T</w:t>
            </w:r>
          </w:p>
          <w:p w:rsidR="00480513" w:rsidRPr="00C009B5" w:rsidRDefault="00480513" w:rsidP="00D213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009B5">
              <w:rPr>
                <w:rFonts w:ascii="Times New Roman" w:eastAsia="Times New Roman" w:hAnsi="Times New Roman" w:cs="Times New Roman"/>
                <w:lang w:val="en-US"/>
              </w:rPr>
              <w:t xml:space="preserve">   R E S EA R C H</w:t>
            </w:r>
          </w:p>
        </w:tc>
        <w:tc>
          <w:tcPr>
            <w:tcW w:w="7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C46" w:rsidRDefault="00DF5C46" w:rsidP="00DF5C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Jaloliddin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Manguberdi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janglarda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qo‘llagan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harbiy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taktikasi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//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Jaloliddin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Manguberdi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hayoti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F1D48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proofErr w:type="gram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faoliyati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Anushtegin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Xorazmshohlar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sulolasining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o‘zbek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davlatchiligidagi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o‘rni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mavzusidagi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xalqaro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ilmiy-amaliy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anjuman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materiallari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>, 2023. B. 403-409</w:t>
            </w:r>
          </w:p>
          <w:p w:rsidR="00DF5C46" w:rsidRDefault="00DF5C46" w:rsidP="00DF5C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Janubiy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Orolbo‘yi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ibtidoiy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jamoa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tuzumi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davrida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munosabatlar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sahifasi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//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Xorazm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Markaziy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Osiyo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sivilizatsiyasi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tizimida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mavzusidagi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xalqaro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ilmiy-amaliy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anjuman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2023. B. 264-271</w:t>
            </w:r>
          </w:p>
          <w:p w:rsidR="00DF5C46" w:rsidRDefault="00DF5C46" w:rsidP="00DF5C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Актуал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ьные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проблемы историографии и источниковедения // </w:t>
            </w:r>
            <w:r w:rsidRPr="00152A1C">
              <w:rPr>
                <w:rFonts w:ascii="Times New Roman" w:hAnsi="Times New Roman" w:cs="Times New Roman"/>
                <w:lang w:val="ru-RU"/>
              </w:rPr>
              <w:t>“</w:t>
            </w:r>
            <w:r>
              <w:rPr>
                <w:rFonts w:ascii="Times New Roman" w:hAnsi="Times New Roman" w:cs="Times New Roman"/>
                <w:lang w:val="ru-RU"/>
              </w:rPr>
              <w:t>Этнические меньшинства в истории России</w:t>
            </w:r>
            <w:r w:rsidRPr="00152A1C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  <w:lang w:val="ru-RU"/>
              </w:rPr>
              <w:t xml:space="preserve"> Материалы Четвертой международной научной конференции. – Санкт-Петербург, 2023</w:t>
            </w:r>
          </w:p>
          <w:p w:rsidR="00DF5C46" w:rsidRDefault="00DF5C46" w:rsidP="00DF5C46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Глобаллашув жараёнида халқаро муносабатлар тизимининг назарий асослари // Ўтмишга назар – Тошкент, 2024 №1. Б. 10-15</w:t>
            </w:r>
          </w:p>
          <w:p w:rsidR="00480513" w:rsidRPr="00DF5C46" w:rsidRDefault="00DF5C46" w:rsidP="00DF5C46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DF5C46">
              <w:rPr>
                <w:rFonts w:ascii="Times New Roman" w:hAnsi="Times New Roman" w:cs="Times New Roman"/>
              </w:rPr>
              <w:t>Давлатнинг халқаро имиджини шакллантириш, уни ривожлантириш ва тарғиб қилиш масаласи // Ўтмишга назар – Тошкент, 2024 №2. Б. 31-36</w:t>
            </w:r>
          </w:p>
        </w:tc>
      </w:tr>
    </w:tbl>
    <w:p w:rsidR="00A339B8" w:rsidRPr="00DF5C46" w:rsidRDefault="00A339B8" w:rsidP="00A339B8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C009B5" w:rsidRPr="00DF5C46" w:rsidRDefault="00C009B5" w:rsidP="00A339B8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C009B5" w:rsidRPr="00DF5C46" w:rsidRDefault="00C009B5" w:rsidP="00A339B8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C009B5" w:rsidRDefault="00C009B5" w:rsidP="00A339B8">
      <w:pPr>
        <w:jc w:val="center"/>
        <w:rPr>
          <w:rFonts w:ascii="Times New Roman" w:hAnsi="Times New Roman" w:cs="Times New Roman"/>
          <w:lang w:val="uz-Latn-UZ"/>
        </w:rPr>
      </w:pPr>
    </w:p>
    <w:p w:rsidR="00C009B5" w:rsidRDefault="00C009B5" w:rsidP="00A339B8">
      <w:pPr>
        <w:jc w:val="center"/>
        <w:rPr>
          <w:rFonts w:ascii="Times New Roman" w:hAnsi="Times New Roman" w:cs="Times New Roman"/>
          <w:lang w:val="uz-Latn-UZ"/>
        </w:rPr>
      </w:pPr>
    </w:p>
    <w:p w:rsidR="00C009B5" w:rsidRPr="00C009B5" w:rsidRDefault="00C009B5" w:rsidP="00A339B8">
      <w:pPr>
        <w:jc w:val="center"/>
        <w:rPr>
          <w:rFonts w:ascii="Times New Roman" w:hAnsi="Times New Roman" w:cs="Times New Roman"/>
          <w:lang w:val="uz-Latn-UZ"/>
        </w:rPr>
      </w:pPr>
    </w:p>
    <w:p w:rsidR="00DF5C46" w:rsidRDefault="00DF5C46" w:rsidP="00A339B8">
      <w:pPr>
        <w:jc w:val="center"/>
        <w:rPr>
          <w:rFonts w:ascii="Times New Roman" w:eastAsia="Calibri" w:hAnsi="Times New Roman" w:cs="Times New Roman"/>
          <w:color w:val="44546A" w:themeColor="text2"/>
          <w:sz w:val="32"/>
        </w:rPr>
      </w:pPr>
    </w:p>
    <w:p w:rsidR="00DF5C46" w:rsidRDefault="00DF5C46" w:rsidP="00A339B8">
      <w:pPr>
        <w:jc w:val="center"/>
        <w:rPr>
          <w:rFonts w:ascii="Times New Roman" w:eastAsia="Calibri" w:hAnsi="Times New Roman" w:cs="Times New Roman"/>
          <w:color w:val="44546A" w:themeColor="text2"/>
          <w:sz w:val="32"/>
        </w:rPr>
      </w:pPr>
    </w:p>
    <w:p w:rsidR="00DF5C46" w:rsidRDefault="00DF5C46" w:rsidP="00A339B8">
      <w:pPr>
        <w:jc w:val="center"/>
        <w:rPr>
          <w:rFonts w:ascii="Times New Roman" w:eastAsia="Calibri" w:hAnsi="Times New Roman" w:cs="Times New Roman"/>
          <w:color w:val="44546A" w:themeColor="text2"/>
          <w:sz w:val="32"/>
        </w:rPr>
      </w:pPr>
    </w:p>
    <w:p w:rsidR="00DF5C46" w:rsidRDefault="00DF5C46" w:rsidP="00A339B8">
      <w:pPr>
        <w:jc w:val="center"/>
        <w:rPr>
          <w:rFonts w:ascii="Times New Roman" w:eastAsia="Calibri" w:hAnsi="Times New Roman" w:cs="Times New Roman"/>
          <w:color w:val="44546A" w:themeColor="text2"/>
          <w:sz w:val="32"/>
        </w:rPr>
      </w:pPr>
    </w:p>
    <w:p w:rsidR="00DF5C46" w:rsidRDefault="00DF5C46" w:rsidP="00A339B8">
      <w:pPr>
        <w:jc w:val="center"/>
        <w:rPr>
          <w:rFonts w:ascii="Times New Roman" w:eastAsia="Calibri" w:hAnsi="Times New Roman" w:cs="Times New Roman"/>
          <w:color w:val="44546A" w:themeColor="text2"/>
          <w:sz w:val="32"/>
        </w:rPr>
      </w:pPr>
    </w:p>
    <w:p w:rsidR="00C009B5" w:rsidRDefault="00DF5C46" w:rsidP="00A339B8">
      <w:pPr>
        <w:jc w:val="center"/>
        <w:rPr>
          <w:rFonts w:ascii="Times New Roman" w:eastAsia="Calibri" w:hAnsi="Times New Roman" w:cs="Times New Roman"/>
          <w:color w:val="44546A" w:themeColor="text2"/>
          <w:sz w:val="32"/>
        </w:rPr>
      </w:pPr>
      <w:r>
        <w:rPr>
          <w:rFonts w:ascii="Times New Roman" w:eastAsia="Calibri" w:hAnsi="Times New Roman" w:cs="Times New Roman"/>
          <w:noProof/>
          <w:color w:val="44546A" w:themeColor="text2"/>
          <w:sz w:val="32"/>
          <w:lang w:val="ru-RU" w:eastAsia="ru-RU"/>
        </w:rPr>
        <w:pict>
          <v:group id="_x0000_s1072" alt="Рисунок верхнего колонтитула с серыми прямоугольниками под разными углами" style="position:absolute;left:0;text-align:left;margin-left:-19.35pt;margin-top:34.25pt;width:521.55pt;height:36.4pt;z-index:251661312;mso-width-percent:877;mso-height-percent:45;mso-position-horizontal-relative:margin;mso-position-vertical-relative:page;mso-width-percent:877;mso-height-percent:45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">
            <o:lock v:ext="edit" aspectratio="t"/>
            <v:shape id="Полилиния 46" o:spid="_x0000_s1073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QJHsUA&#10;AADbAAAADwAAAGRycy9kb3ducmV2LnhtbESPQWvCQBSE7wX/w/IKvdVNiw0SXSVYChYPMWrp9ZF9&#10;JsHs25DdJvHfdwXB4zAz3zDL9Wga0VPnassK3qYRCOLC6ppLBafj1+schPPIGhvLpOBKDtarydMS&#10;E20Hzqk/+FIECLsEFVTet4mUrqjIoJvaljh4Z9sZ9EF2pdQdDgFuGvkeRbE0WHNYqLClTUXF5fBn&#10;FGT5/neIdj/pNd67+eX7Y8h2n6VSL89jugDhafSP8L291QpmMdy+hB8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1AkexQAAANsAAAAPAAAAAAAAAAAAAAAAAJgCAABkcnMv&#10;ZG93bnJldi54bWxQSwUGAAAAAAQABAD1AAAAigMAAAAA&#10;" path="m944,191r74,45l1022,239r2,1l963,275r-19,l944,191xm787,93r79,50l866,275r-79,l787,93xm630,r5,l709,45r,230l630,275,630,xm472,r78,l550,275r-78,l472,xm315,r78,l393,275r-78,l315,xm158,r78,l236,275r-78,l158,xm,l78,r,275l,27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<o:lock v:ext="edit" verticies="t"/>
            </v:shape>
            <v:shape id="Полилиния 47" o:spid="_x0000_s1074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3i4MYA&#10;AADbAAAADwAAAGRycy9kb3ducmV2LnhtbESPQWvCQBSE7wX/w/KEXopuKqGG6CpSFHqqVoX2+My+&#10;JqHZt0t2a6K/3hUKPQ4z8w0zX/amEWdqfW1ZwfM4AUFcWF1zqeB42IwyED4ga2wsk4ILeVguBg9z&#10;zLXt+IPO+1CKCGGfo4IqBJdL6YuKDPqxdcTR+7atwRBlW0rdYhfhppGTJHmRBmuOCxU6eq2o+Nn/&#10;GgVd5tab92x1+jymX+nh6ep2xdYp9TjsVzMQgfrwH/5rv2kF6RT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w3i4MYAAADbAAAADwAAAAAAAAAAAAAAAACYAgAAZHJz&#10;L2Rvd25yZXYueG1sUEsFBgAAAAAEAAQA9QAAAIsDAAAAAA==&#10;" path="m182,26r70,9l186,35r-4,-9xm,l3,2,91,14r9,21l14,35,,xm,l,,,2,,xe" fillcolor="#70ad47 [3209]" strokecolor="white [3201]" strokeweight="1.5pt">
              <v:stroke joinstyle="miter"/>
              <v:path arrowok="t" o:connecttype="custom" o:connectlocs="182,26;252,35;186,35;182,26;0,0;3,2;91,14;100,35;14,35;0,0;0,0;0,0;0,2;0,0" o:connectangles="0,0,0,0,0,0,0,0,0,0,0,0,0,0"/>
              <o:lock v:ext="edit" verticies="t"/>
            </v:shape>
            <v:shape id="Полилиния 48" o:spid="_x0000_s1075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+gAsMA&#10;AADbAAAADwAAAGRycy9kb3ducmV2LnhtbERPS2vCQBC+C/0PyxR6042lFY2uIkVLEXuo9XEdsmMS&#10;zc6G7FbT/nrnIPT48b0ns9ZV6kJNKD0b6PcSUMSZtyXnBrbfy+4QVIjIFivPZOCXAsymD50JptZf&#10;+Ysum5grCeGQooEixjrVOmQFOQw9XxMLd/SNwyiwybVt8CrhrtLPSTLQDkuWhgJreisoO29+nPSe&#10;d6+nwX6xej8chvv16G+U9fHTmKfHdj4GFamN/+K7+8MaeJGx8kV+gJ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+gAsMAAADbAAAADwAAAAAAAAAAAAAAAACYAgAAZHJzL2Rv&#10;d25yZXYueG1sUEsFBgAAAAAEAAQA9QAAAIgDAAAAAA==&#10;" path="m8,69r,l8,69r,xm,l80,r1,13l11,68,8,65,,xe" fillcolor="#70ad47 [3209]" strokecolor="white [3201]" strokeweight="1.5pt">
              <v:stroke joinstyle="miter"/>
              <v:path arrowok="t" o:connecttype="custom" o:connectlocs="8,69;8,69;8,69;8,69;0,0;80,0;81,13;11,68;8,65;0,0" o:connectangles="0,0,0,0,0,0,0,0,0,0"/>
              <o:lock v:ext="edit" verticies="t"/>
            </v:shape>
            <v:shape id="Полилиния 49" o:spid="_x0000_s1076" style="position:absolute;left:3096;width:1233;height:275;visibility:visible" coordsize="1233,27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Qtr0A&#10;AADaAAAADwAAAGRycy9kb3ducmV2LnhtbERPy6rCMBDdC/5DGMGNaKoLkWoUEQuuvNyq+6EZ22Iz&#10;qU209e+NILgaDuc5q01nKvGkxpWWFUwnEQjizOqScwXnUzJegHAeWWNlmRS8yMFm3e+tMNa25X96&#10;pj4XIYRdjAoK7+tYSpcVZNBNbE0cuKttDPoAm1zqBtsQbio5i6K5NFhyaCiwpl1B2S19GAV/R072&#10;7TRNost1bw7taLS7V6TUcNBtlyA8df4n/roPOsyHzyufK9d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dmQtr0AAADaAAAADwAAAAAAAAAAAAAAAACYAgAAZHJzL2Rvd25yZXYu&#10;eG1sUEsFBgAAAAAEAAQA9QAAAIIDAAAAAA==&#10;" adj="-11796480,,5400" path="m1233,119r,100l1161,275r-130,l1233,119xm,69r,l,69r,xm1128,r105,l1233,18,900,275r-129,l1128,xm869,l998,,641,275r-129,l869,xm609,l739,,382,275r-114,l261,270,609,xm349,l480,,196,219,142,177r-3,-4l132,168,349,xm90,l220,,68,117,3,68,73,13,90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formulas/>
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 textboxrect="0,0,1233,275"/>
              <o:lock v:ext="edit" verticies="t"/>
              <v:textbox>
                <w:txbxContent>
                  <w:p w:rsidR="00DF5C46" w:rsidRPr="00CD76C3" w:rsidRDefault="00DF5C46" w:rsidP="00DF5C46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5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56"/>
                      </w:rPr>
                      <w:t>УрГУ</w:t>
                    </w:r>
                  </w:p>
                </w:txbxContent>
              </v:textbox>
            </v:shape>
            <v:shape id="Полилиния 50" o:spid="_x0000_s1077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ccqMIA&#10;AADbAAAADwAAAGRycy9kb3ducmV2LnhtbERPy4rCMBTdC/5DuMJsRFNnxgfVKCoMuBtGBXF3ba5t&#10;sbmpSaz17yeLgVkeznuxak0lGnK+tKxgNExAEGdWl5wrOB6+BjMQPiBrrCyTghd5WC27nQWm2j75&#10;h5p9yEUMYZ+igiKEOpXSZwUZ9ENbE0fuap3BEKHLpXb4jOGmku9JMpEGS44NBda0LSi77R9GwXez&#10;Dsloc8n7NJ5Ob/fy9Hl2H0q99dr1HESgNvyL/9w7rWAc18cv8Qf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VxyowgAAANsAAAAPAAAAAAAAAAAAAAAAAJgCAABkcnMvZG93&#10;bnJldi54bWxQSwUGAAAAAAQABAD1AAAAhwMAAAAA&#10;" path="m301,r27,l332,18,301,xm,l151,,361,129r4,19l365,148r22,91l383,236,309,191,231,143,152,93,74,45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301,0;328,0;332,18;301,0;0,0;151,0;361,129;365,148;365,148;387,239;383,236;309,191;231,143;152,93;74,45;0,0" o:connectangles="0,0,0,0,0,0,0,0,0,0,0,0,0,0,0,0"/>
              <o:lock v:ext="edit" verticies="t"/>
            </v:shape>
            <v:shape id="Полилиния 51" o:spid="_x0000_s1078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+qN8MA&#10;AADbAAAADwAAAGRycy9kb3ducmV2LnhtbESP3YrCMBSE7wXfIRxh7zSt0EW6RhH/1gVdsPoAh+bY&#10;FpuT0kStb79ZELwcZuYbZjrvTC3u1LrKsoJ4FIEgzq2uuFBwPm2GExDOI2usLZOCJzmYz/q9Kaba&#10;PvhI98wXIkDYpaig9L5JpXR5SQbdyDbEwbvY1qAPsi2kbvER4KaW4yj6lAYrDgslNrQsKb9mN6Pg&#10;O97/HpLb9nqJsFtnx1OyXC1+lPoYdIsvEJ46/w6/2jutIInh/0v4AXL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3+qN8MAAADbAAAADwAAAAAAAAAAAAAAAACYAgAAZHJzL2Rv&#10;d25yZXYueG1sUEsFBgAAAAAEAAQA9QAAAIgDAAAAAA==&#10;" path="m63,169l848,275r-596,l182,266,91,254,3,242,,240r,l,240r,l63,169xm191,26l1431,192r40,83l1444,275,128,97,191,26xm593,r596,l1348,21r41,86l593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<o:lock v:ext="edit" verticies="t"/>
            </v:shape>
            <v:shape id="Полилиния 52" o:spid="_x0000_s1079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URJsUA&#10;AADbAAAADwAAAGRycy9kb3ducmV2LnhtbESPQWvCQBSE70L/w/IKvUjdKCo1dRUVBFEoqPH+zL4m&#10;0ezbkN1q9Ne7gtDjMDPfMONpY0pxodoVlhV0OxEI4tTqgjMFyX75+QXCeWSNpWVScCMH08lba4yx&#10;tlfe0mXnMxEg7GJUkHtfxVK6NCeDrmMr4uD92tqgD7LOpK7xGuCmlL0oGkqDBYeFHCta5JSed39G&#10;Qf94SH7Wm1PVHt2Pp/Y8Wd9wNlTq472ZfYPw1Pj/8Ku90goGPXh+CT9AT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hREmxQAAANsAAAAPAAAAAAAAAAAAAAAAAJgCAABkcnMv&#10;ZG93bnJldi54bWxQSwUGAAAAAAQABAD1AAAAigMAAAAA&#10;" path="m735,65r3,3l803,117r64,51l874,173r3,4l924,275r-88,l735,69r,l735,69r,-1l735,68r,-3xm735,65r,l735,65r,xm526,r89,l748,275r-87,l526,xm352,r87,l573,275r-88,l352,xm176,r87,l398,275r-88,l176,xm,l89,,222,275r-87,l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<o:lock v:ext="edit" verticies="t"/>
            </v:shape>
            <v:shape id="Полилиния 53" o:spid="_x0000_s1080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83MsUA&#10;AADbAAAADwAAAGRycy9kb3ducmV2LnhtbESPT4vCMBTE7wt+h/CEvSxr6ooiXaOIIogH8d9h9/Zo&#10;nm2xealNqtVPbwTB4zAzv2FGk8YU4kKVyy0r6HYiEMSJ1TmnCg77xfcQhPPIGgvLpOBGDibj1scI&#10;Y22vvKXLzqciQNjFqCDzvoyldElGBl3HlsTBO9rKoA+ySqWu8BrgppA/UTSQBnMOCxmWNMsoOe1q&#10;o2Ca/Ln+erPa/Df3m83357o7r7+U+mw3018Qnhr/Dr/aS62g34Pnl/AD5P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zcyxQAAANsAAAAPAAAAAAAAAAAAAAAAAJgCAABkcnMv&#10;ZG93bnJldi54bWxQSwUGAAAAAAQABAD1AAAAigMAAAAA&#10;" path="m,l79,r8,65l87,68r,l,xe" fillcolor="#70ad47 [3209]" strokecolor="white [3201]" strokeweight="1.5pt">
              <v:stroke joinstyle="miter"/>
              <v:path arrowok="t" o:connecttype="custom" o:connectlocs="0,0;79,0;87,65;87,68;87,68;0,0" o:connectangles="0,0,0,0,0,0"/>
            </v:shape>
            <v:shape id="Полилиния 54" o:spid="_x0000_s1081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KSMMA&#10;AADbAAAADwAAAGRycy9kb3ducmV2LnhtbESPX0sDMRDE3wW/Q1jBl9Lu+a/o2bR4YkUfvVZ8XS7r&#10;5fCyOZK0vX57IxR8HGbmN8xiNbpe7TnEzouGq1kBiqXxppNWw3aznt6DionEUO+FNRw5wmp5frag&#10;0viDfPC+Tq3KEIklabApDSVibCw7ijM/sGTv2wdHKcvQogl0yHDX43VRzNFRJ3nB0sDPlpufeuc0&#10;fOHNa2XTQ/U+fFa1Jdy9YJhofXkxPj2CSjym//Cp/WY03N3C35f8A3D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7KSMMAAADbAAAADwAAAAAAAAAAAAAAAACYAgAAZHJzL2Rv&#10;d25yZXYueG1sUEsFBgAAAAAEAAQA9QAAAIgDAAAAAA==&#10;" path="m170,l276,,252,26,189,97r-65,72l61,240r,l61,240r-2,-1l59,239,37,148r,l170,xm,l63,,13,56,4,18,,xe" fillcolor="#9ecb81 [2169]" strokecolor="#70ad47 [3209]" strokeweight=".5pt">
              <v:fill color2="#8ac066 [2617]" rotate="t" colors="0 #b5d5a7;.5 #aace99;1 #9cca86" focus="100%" type="gradient">
                <o:fill v:ext="view" type="gradientUnscaled"/>
              </v:fill>
              <v:stroke joinstyle="miter"/>
              <v:path arrowok="t" o:connecttype="custom" o:connectlocs="170,0;276,0;252,26;189,97;124,169;61,240;61,240;61,240;59,239;59,239;37,148;37,148;170,0;0,0;63,0;13,56;4,18;0,0" o:connectangles="0,0,0,0,0,0,0,0,0,0,0,0,0,0,0,0,0,0"/>
              <o:lock v:ext="edit" verticies="t"/>
            </v:shape>
            <v:shape id="Полилиния 55" o:spid="_x0000_s1082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Dg8MA&#10;AADbAAAADwAAAGRycy9kb3ducmV2LnhtbESPT4vCMBTE78J+h/AWvIimVRSpRimyK1724L/7o3k2&#10;xealNFG7++mNsOBxmJnfMMt1Z2txp9ZXjhWkowQEceF0xaWC0/F7OAfhA7LG2jEp+CUP69VHb4mZ&#10;dg/e0/0QShEh7DNUYEJoMil9YciiH7mGOHoX11oMUbal1C0+ItzWcpwkM2mx4rhgsKGNoeJ6uFkF&#10;25/TLM3/TH6x22IwGTRf+/ScKNX/7PIFiEBdeIf/2zutYDqF15f4A+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GDg8MAAADbAAAADwAAAAAAAAAAAAAAAACYAgAAZHJzL2Rv&#10;d25yZXYueG1sUEsFBgAAAAAEAAQA9QAAAIgDAAAAAA==&#10;" path="m59,r,l59,,73,35,,35,57,2r2,l59,r,l59,xe" fillcolor="#70ad47 [3209]" strokecolor="white [3201]" strokeweight="1.5pt">
              <v:stroke joinstyle="miter"/>
              <v:path arrowok="t" o:connecttype="custom" o:connectlocs="59,0;59,0;59,0;73,35;0,35;57,2;59,2;59,0;59,0;59,0" o:connectangles="0,0,0,0,0,0,0,0,0,0"/>
            </v:shape>
            <w10:wrap anchorx="margin" anchory="page"/>
            <w10:anchorlock/>
          </v:group>
        </w:pict>
      </w:r>
      <w:r w:rsidR="0032034E">
        <w:rPr>
          <w:noProof/>
          <w:sz w:val="20"/>
          <w:lang w:val="ru-RU" w:eastAsia="ru-RU"/>
        </w:rPr>
        <w:drawing>
          <wp:inline distT="0" distB="0" distL="0" distR="0" wp14:anchorId="2E9ADC07" wp14:editId="05F7BE15">
            <wp:extent cx="1320203" cy="1328547"/>
            <wp:effectExtent l="0" t="0" r="0" b="0"/>
            <wp:docPr id="7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203" cy="132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9B8" w:rsidRPr="00C009B5" w:rsidRDefault="00115918" w:rsidP="00A339B8">
      <w:pPr>
        <w:jc w:val="center"/>
        <w:rPr>
          <w:rFonts w:ascii="Times New Roman" w:eastAsia="Times New Roman" w:hAnsi="Times New Roman" w:cs="Times New Roman"/>
          <w:color w:val="44546A" w:themeColor="text2"/>
          <w:sz w:val="44"/>
          <w:u w:val="single"/>
        </w:rPr>
      </w:pPr>
      <w:r w:rsidRPr="00C009B5">
        <w:rPr>
          <w:rFonts w:ascii="Times New Roman" w:eastAsia="Calibri" w:hAnsi="Times New Roman" w:cs="Times New Roman"/>
          <w:color w:val="44546A" w:themeColor="text2"/>
          <w:sz w:val="32"/>
        </w:rPr>
        <w:t>ФАКУЛЬТЕТ СОЦИАЛЬНО-ЭКОНОМИЧЕСКИХ НАУК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29"/>
        <w:gridCol w:w="6815"/>
      </w:tblGrid>
      <w:tr w:rsidR="00A339B8" w:rsidRPr="00C009B5" w:rsidTr="00C009B5">
        <w:trPr>
          <w:trHeight w:val="1"/>
        </w:trPr>
        <w:tc>
          <w:tcPr>
            <w:tcW w:w="914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9B8" w:rsidRPr="00C009B5" w:rsidRDefault="00A339B8" w:rsidP="00735010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C009B5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anchor distT="0" distB="0" distL="114300" distR="114300" simplePos="0" relativeHeight="251656192" behindDoc="0" locked="0" layoutInCell="1" allowOverlap="1" wp14:anchorId="0C26B708" wp14:editId="444873A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156210</wp:posOffset>
                  </wp:positionV>
                  <wp:extent cx="1628775" cy="2171700"/>
                  <wp:effectExtent l="19050" t="0" r="9525" b="0"/>
                  <wp:wrapSquare wrapText="right"/>
                  <wp:docPr id="1" name="Рисунок 2" descr="C:\Users\lenovo\Desktop\Obidjon hujjatlar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Obidjon hujjatlar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35010" w:rsidRPr="00C009B5">
              <w:rPr>
                <w:rFonts w:ascii="Times New Roman" w:eastAsia="Times New Roman" w:hAnsi="Times New Roman" w:cs="Times New Roman"/>
                <w:sz w:val="20"/>
              </w:rPr>
              <w:t xml:space="preserve">Ф.И.О.  </w:t>
            </w:r>
            <w:r w:rsidR="00735010" w:rsidRPr="00C009B5">
              <w:rPr>
                <w:rFonts w:ascii="Times New Roman" w:eastAsia="Times New Roman" w:hAnsi="Times New Roman" w:cs="Times New Roman"/>
              </w:rPr>
              <w:tab/>
            </w:r>
            <w:r w:rsidR="00735010" w:rsidRPr="00C009B5">
              <w:rPr>
                <w:rFonts w:ascii="Times New Roman" w:eastAsia="Times New Roman" w:hAnsi="Times New Roman" w:cs="Times New Roman"/>
              </w:rPr>
              <w:tab/>
            </w:r>
            <w:r w:rsidR="00735010" w:rsidRPr="00C009B5">
              <w:rPr>
                <w:rFonts w:ascii="Times New Roman" w:eastAsia="Times New Roman" w:hAnsi="Times New Roman" w:cs="Times New Roman"/>
                <w:lang w:val="ru-RU"/>
              </w:rPr>
              <w:t xml:space="preserve">             </w:t>
            </w:r>
            <w:proofErr w:type="spellStart"/>
            <w:r w:rsidR="00F17608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Мадаминов</w:t>
            </w:r>
            <w:proofErr w:type="spellEnd"/>
            <w:r w:rsidR="00F17608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7608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Обиджон</w:t>
            </w:r>
            <w:proofErr w:type="spellEnd"/>
            <w:r w:rsidR="00F17608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17608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Зоиржон</w:t>
            </w:r>
            <w:proofErr w:type="spellEnd"/>
            <w:r w:rsidR="00F17608"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уг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</w:t>
            </w: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9B5">
              <w:rPr>
                <w:rFonts w:ascii="Times New Roman" w:eastAsia="Times New Roman" w:hAnsi="Times New Roman" w:cs="Times New Roman"/>
                <w:sz w:val="20"/>
              </w:rPr>
              <w:t>ДОЛЖНОСТЬ.</w:t>
            </w:r>
            <w:r w:rsidRPr="00C009B5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Стажер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C009B5">
              <w:rPr>
                <w:rStyle w:val="a9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преподаватель</w:t>
            </w:r>
            <w:r w:rsidRPr="00C009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C009B5">
              <w:rPr>
                <w:rFonts w:ascii="Times New Roman" w:eastAsia="Times New Roman" w:hAnsi="Times New Roman" w:cs="Times New Roman"/>
                <w:sz w:val="24"/>
                <w:szCs w:val="24"/>
              </w:rPr>
              <w:t>кафедры</w:t>
            </w: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  <w:sz w:val="20"/>
              </w:rPr>
              <w:t>ТЕЛ.</w:t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Fonts w:ascii="Times New Roman" w:eastAsia="Times New Roman" w:hAnsi="Times New Roman" w:cs="Times New Roman"/>
                <w:sz w:val="24"/>
              </w:rPr>
              <w:t>+998932824727</w:t>
            </w: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  <w:lang w:val="en-US"/>
              </w:rPr>
              <w:t>E</w:t>
            </w:r>
            <w:r w:rsidRPr="00C009B5">
              <w:rPr>
                <w:rFonts w:ascii="Times New Roman" w:eastAsia="Times New Roman" w:hAnsi="Times New Roman" w:cs="Times New Roman"/>
              </w:rPr>
              <w:t>-</w:t>
            </w:r>
            <w:r w:rsidRPr="00C009B5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C009B5">
              <w:rPr>
                <w:rFonts w:ascii="Times New Roman" w:eastAsia="Times New Roman" w:hAnsi="Times New Roman" w:cs="Times New Roman"/>
              </w:rPr>
              <w:t xml:space="preserve">. </w:t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proofErr w:type="spellStart"/>
            <w:r w:rsidR="00735010" w:rsidRPr="00C009B5">
              <w:rPr>
                <w:rFonts w:ascii="Times New Roman" w:eastAsia="Times New Roman" w:hAnsi="Times New Roman" w:cs="Times New Roman"/>
                <w:sz w:val="24"/>
                <w:lang w:val="en-US"/>
              </w:rPr>
              <w:t>obidjonzoirjonovich</w:t>
            </w:r>
            <w:proofErr w:type="spellEnd"/>
            <w:r w:rsidRPr="00C009B5">
              <w:rPr>
                <w:rFonts w:ascii="Times New Roman" w:eastAsia="Times New Roman" w:hAnsi="Times New Roman" w:cs="Times New Roman"/>
                <w:sz w:val="24"/>
              </w:rPr>
              <w:t>@</w:t>
            </w:r>
            <w:proofErr w:type="spellStart"/>
            <w:r w:rsidRPr="00C009B5">
              <w:rPr>
                <w:rFonts w:ascii="Times New Roman" w:eastAsia="Times New Roman" w:hAnsi="Times New Roman" w:cs="Times New Roman"/>
                <w:sz w:val="24"/>
                <w:lang w:val="en-US"/>
              </w:rPr>
              <w:t>gmail</w:t>
            </w:r>
            <w:proofErr w:type="spellEnd"/>
            <w:r w:rsidRPr="00C009B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C009B5">
              <w:rPr>
                <w:rFonts w:ascii="Times New Roman" w:eastAsia="Times New Roman" w:hAnsi="Times New Roman" w:cs="Times New Roman"/>
                <w:sz w:val="24"/>
                <w:lang w:val="en-US"/>
              </w:rPr>
              <w:t>com</w:t>
            </w: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009B5">
              <w:rPr>
                <w:rFonts w:ascii="Times New Roman" w:eastAsia="Times New Roman" w:hAnsi="Times New Roman" w:cs="Times New Roman"/>
                <w:sz w:val="20"/>
              </w:rPr>
              <w:t xml:space="preserve">ОРГАНИЗАЦИЯ. </w:t>
            </w: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C009B5">
              <w:rPr>
                <w:rFonts w:ascii="Times New Roman" w:eastAsia="Times New Roman" w:hAnsi="Times New Roman" w:cs="Times New Roman"/>
                <w:sz w:val="20"/>
              </w:rPr>
              <w:t>ТЕЛ.</w:t>
            </w:r>
            <w:r w:rsidRPr="00C009B5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 w:rsidRPr="00C009B5">
              <w:rPr>
                <w:rFonts w:ascii="Times New Roman" w:eastAsia="Times New Roman" w:hAnsi="Times New Roman" w:cs="Times New Roman"/>
                <w:sz w:val="24"/>
                <w:lang w:val="ru-RU"/>
              </w:rPr>
              <w:t>+99862 2246700</w:t>
            </w: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339B8" w:rsidRPr="00C009B5" w:rsidRDefault="00A339B8" w:rsidP="007350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C009B5">
              <w:rPr>
                <w:rFonts w:ascii="Times New Roman" w:eastAsia="Times New Roman" w:hAnsi="Times New Roman" w:cs="Times New Roman"/>
                <w:sz w:val="20"/>
              </w:rPr>
              <w:t>ОРГАНИЗАЦИЯ.</w:t>
            </w:r>
          </w:p>
          <w:p w:rsidR="00A339B8" w:rsidRPr="00C009B5" w:rsidRDefault="00A339B8" w:rsidP="0073501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  <w:sz w:val="20"/>
              </w:rPr>
              <w:t>АДРЕСИ</w:t>
            </w:r>
            <w:r w:rsidRPr="00C009B5">
              <w:rPr>
                <w:rFonts w:ascii="Times New Roman" w:eastAsia="Times New Roman" w:hAnsi="Times New Roman" w:cs="Times New Roman"/>
              </w:rPr>
              <w:tab/>
            </w:r>
            <w:r w:rsidRPr="00C009B5">
              <w:rPr>
                <w:rFonts w:ascii="Times New Roman" w:eastAsia="Times New Roman" w:hAnsi="Times New Roman" w:cs="Times New Roman"/>
              </w:rPr>
              <w:tab/>
              <w:t xml:space="preserve">            </w:t>
            </w:r>
            <w:r w:rsidRPr="00C009B5">
              <w:rPr>
                <w:rFonts w:ascii="Times New Roman" w:eastAsia="Times New Roman" w:hAnsi="Times New Roman" w:cs="Times New Roman"/>
                <w:sz w:val="24"/>
              </w:rPr>
              <w:t>г.Ургенч ул.Хамид Олимжон 14. 220100</w:t>
            </w:r>
          </w:p>
        </w:tc>
      </w:tr>
      <w:tr w:rsidR="00A339B8" w:rsidRPr="00C009B5" w:rsidTr="00C009B5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С Т Е П Е Н Ь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5010" w:rsidRPr="00C009B5" w:rsidRDefault="00735010" w:rsidP="00735010">
            <w:pPr>
              <w:numPr>
                <w:ilvl w:val="0"/>
                <w:numId w:val="11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</w:rPr>
              <w:t>2014-2018</w:t>
            </w:r>
            <w:r w:rsidR="00A339B8" w:rsidRPr="00C009B5">
              <w:rPr>
                <w:rFonts w:ascii="Times New Roman" w:eastAsia="Calibri" w:hAnsi="Times New Roman" w:cs="Times New Roman"/>
              </w:rPr>
              <w:t xml:space="preserve"> Ургенчский Государственный Университет (Бакалавр)</w:t>
            </w:r>
          </w:p>
          <w:p w:rsidR="00A339B8" w:rsidRPr="00C009B5" w:rsidRDefault="00735010" w:rsidP="00735010">
            <w:pPr>
              <w:numPr>
                <w:ilvl w:val="0"/>
                <w:numId w:val="11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  <w:lang w:val="ru-RU"/>
              </w:rPr>
              <w:t xml:space="preserve">2018-2020 </w:t>
            </w:r>
            <w:hyperlink r:id="rId7" w:history="1">
              <w:r w:rsidRPr="00C009B5">
                <w:rPr>
                  <w:rFonts w:ascii="Times New Roman" w:hAnsi="Times New Roman" w:cs="Times New Roman"/>
                  <w:bCs/>
                  <w:szCs w:val="30"/>
                  <w:shd w:val="clear" w:color="auto" w:fill="FFFFFF"/>
                </w:rPr>
                <w:t>Ташкентский государственный университет востоковедения</w:t>
              </w:r>
            </w:hyperlink>
            <w:r w:rsidRPr="00C009B5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A339B8" w:rsidRPr="00C009B5">
              <w:rPr>
                <w:rFonts w:ascii="Times New Roman" w:eastAsia="Calibri" w:hAnsi="Times New Roman" w:cs="Times New Roman"/>
              </w:rPr>
              <w:t>(Магистр)</w:t>
            </w:r>
          </w:p>
        </w:tc>
      </w:tr>
      <w:tr w:rsidR="00A339B8" w:rsidRPr="00C009B5" w:rsidTr="00C009B5">
        <w:trPr>
          <w:trHeight w:val="635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  <w:vAlign w:val="center"/>
          </w:tcPr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О П Ы Т</w:t>
            </w:r>
          </w:p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Р А Б О Т Ы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9B8" w:rsidRPr="00C009B5" w:rsidRDefault="00735010" w:rsidP="00A339B8">
            <w:pPr>
              <w:numPr>
                <w:ilvl w:val="0"/>
                <w:numId w:val="12"/>
              </w:numPr>
              <w:spacing w:after="0" w:line="240" w:lineRule="auto"/>
              <w:ind w:left="262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</w:rPr>
              <w:t>2020</w:t>
            </w:r>
            <w:r w:rsidR="00A339B8" w:rsidRPr="00C009B5">
              <w:rPr>
                <w:rFonts w:ascii="Times New Roman" w:eastAsia="Calibri" w:hAnsi="Times New Roman" w:cs="Times New Roman"/>
              </w:rPr>
              <w:t>-до сих пор    Преподаватель исторического факультета Ургенчского государственного университета.</w:t>
            </w:r>
          </w:p>
        </w:tc>
      </w:tr>
      <w:tr w:rsidR="00A339B8" w:rsidRPr="00C009B5" w:rsidTr="00C009B5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СПЕЦИАЛИЗАЦИЯ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9B8" w:rsidRPr="00C009B5" w:rsidRDefault="00A339B8" w:rsidP="00A339B8">
            <w:pPr>
              <w:numPr>
                <w:ilvl w:val="0"/>
                <w:numId w:val="13"/>
              </w:numPr>
              <w:spacing w:after="0" w:line="240" w:lineRule="auto"/>
              <w:ind w:left="301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</w:rPr>
              <w:t>История</w:t>
            </w:r>
          </w:p>
        </w:tc>
      </w:tr>
      <w:tr w:rsidR="00A339B8" w:rsidRPr="00C009B5" w:rsidTr="00C009B5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ПРЕПОДАВАЕМЫЕ НАУКИ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9B8" w:rsidRPr="00C009B5" w:rsidRDefault="00735010" w:rsidP="00735010">
            <w:pPr>
              <w:numPr>
                <w:ilvl w:val="0"/>
                <w:numId w:val="14"/>
              </w:numPr>
              <w:spacing w:after="0" w:line="240" w:lineRule="auto"/>
              <w:ind w:left="301" w:hanging="142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</w:rPr>
              <w:t>История Узбекистана</w:t>
            </w:r>
            <w:r w:rsidRPr="00C009B5">
              <w:rPr>
                <w:rFonts w:ascii="Times New Roman" w:eastAsia="Calibri" w:hAnsi="Times New Roman" w:cs="Times New Roman"/>
                <w:lang w:val="ru-RU"/>
              </w:rPr>
              <w:t>, Новейшая история Узбекистана,</w:t>
            </w:r>
            <w:r w:rsidR="00A339B8" w:rsidRPr="00C009B5">
              <w:rPr>
                <w:rFonts w:ascii="Times New Roman" w:eastAsia="Calibri" w:hAnsi="Times New Roman" w:cs="Times New Roman"/>
              </w:rPr>
              <w:t xml:space="preserve"> </w:t>
            </w:r>
            <w:r w:rsidRPr="00C009B5">
              <w:rPr>
                <w:rFonts w:ascii="Times New Roman" w:eastAsia="Calibri" w:hAnsi="Times New Roman" w:cs="Times New Roman"/>
              </w:rPr>
              <w:t>Всемирная история.</w:t>
            </w:r>
          </w:p>
        </w:tc>
      </w:tr>
      <w:tr w:rsidR="00A339B8" w:rsidRPr="00C009B5" w:rsidTr="00C009B5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ИССЛЕДОВА-</w:t>
            </w:r>
          </w:p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ТЕЛЬСКИЕ РАБОТЫ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339B8" w:rsidRPr="000A0700" w:rsidRDefault="000A0700" w:rsidP="000A0700">
            <w:pPr>
              <w:spacing w:after="0" w:line="240" w:lineRule="auto"/>
              <w:ind w:left="12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0700">
              <w:rPr>
                <w:rFonts w:ascii="Times New Roman" w:hAnsi="Times New Roman"/>
                <w:sz w:val="24"/>
                <w:szCs w:val="24"/>
              </w:rPr>
              <w:t>«Перспективы развития государственного имиджа в истории международного сотрудничества Узбекистана»</w:t>
            </w:r>
          </w:p>
        </w:tc>
      </w:tr>
      <w:tr w:rsidR="00A339B8" w:rsidRPr="00C009B5" w:rsidTr="00C009B5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A339B8" w:rsidRPr="00C009B5" w:rsidRDefault="00A339B8" w:rsidP="00D213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009B5">
              <w:rPr>
                <w:rFonts w:ascii="Times New Roman" w:eastAsia="Times New Roman" w:hAnsi="Times New Roman" w:cs="Times New Roman"/>
              </w:rPr>
              <w:t>ИССДЕДОВАНИЯ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606C">
              <w:rPr>
                <w:rFonts w:ascii="Times New Roman" w:hAnsi="Times New Roman" w:cs="Times New Roman"/>
                <w:sz w:val="24"/>
                <w:szCs w:val="24"/>
              </w:rPr>
              <w:t xml:space="preserve">Мадаминов О. Хоразмнинг кўчманчилар дунёси билан савдо-иқтисодий алоқалари тарихидан. </w:t>
            </w:r>
            <w:r w:rsidRPr="0002606C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// Илм сарчашмалари-Урганч, 2018 №9 – Б. 64-67</w:t>
            </w:r>
          </w:p>
          <w:p w:rsidR="0032034E" w:rsidRP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34E">
              <w:rPr>
                <w:rFonts w:ascii="Times New Roman" w:hAnsi="Times New Roman" w:cs="Times New Roman"/>
                <w:sz w:val="24"/>
                <w:szCs w:val="24"/>
              </w:rPr>
              <w:t xml:space="preserve">Мадаминов О. Эроннинг халқаро муносабатлар тизимидаги ўрни ва аҳамияти // ТДШУ Шарқ мамлакатларининг ривожланиш хусусиятлари: тарихи, антропологияси ва фалсафаси мавзусидаги илмий конференция тўплами, Тошкент, 2020. Б. 12-15 </w:t>
            </w:r>
          </w:p>
          <w:p w:rsidR="0032034E" w:rsidRDefault="0032034E" w:rsidP="0032034E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ind w:left="12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Хорезм во времена золотой орд</w:t>
            </w:r>
            <w:r>
              <w:rPr>
                <w:rFonts w:ascii="Times New Roman" w:hAnsi="Times New Roman" w:cs="Times New Roman"/>
                <w:lang w:val="ru-RU"/>
              </w:rPr>
              <w:t xml:space="preserve">ы // Экономика и социум , 2021 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fa-IR"/>
              </w:rPr>
              <w:t>7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bidi="fa-I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360</w:t>
            </w:r>
            <w:r w:rsidRPr="001F3F84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</w:t>
            </w:r>
            <w:r w:rsidRPr="001F3F84">
              <w:rPr>
                <w:rFonts w:ascii="Times New Roman" w:hAnsi="Times New Roman" w:cs="Times New Roman"/>
              </w:rPr>
              <w:t xml:space="preserve"> </w:t>
            </w:r>
          </w:p>
          <w:p w:rsidR="00DF5C46" w:rsidRPr="00DF5C46" w:rsidRDefault="0032034E" w:rsidP="00DF5C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32034E">
              <w:rPr>
                <w:rFonts w:ascii="Times New Roman" w:hAnsi="Times New Roman" w:cs="Times New Roman"/>
              </w:rPr>
              <w:t xml:space="preserve">Жанубий оролбўйи қишлоқларида кечган ижтимоий-иқтисодий ва этномаданий муносабатлар тарихидан (III-X асрлар) // Тамаддун нури – Беруний, 2022 </w:t>
            </w:r>
            <w:r w:rsidRPr="0032034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№1. </w:t>
            </w:r>
            <w:r w:rsidRPr="0032034E">
              <w:rPr>
                <w:rFonts w:ascii="Times New Roman" w:hAnsi="Times New Roman" w:cs="Times New Roman"/>
              </w:rPr>
              <w:t xml:space="preserve"> </w:t>
            </w:r>
            <w:r w:rsidRPr="0032034E">
              <w:rPr>
                <w:rFonts w:ascii="Times New Roman" w:hAnsi="Times New Roman" w:cs="Times New Roman"/>
                <w:sz w:val="24"/>
                <w:szCs w:val="24"/>
              </w:rPr>
              <w:t>Б. 28-31</w:t>
            </w:r>
          </w:p>
          <w:p w:rsidR="00C009B5" w:rsidRPr="00DF5C46" w:rsidRDefault="0032034E" w:rsidP="00DF5C46">
            <w:pPr>
              <w:pStyle w:val="a5"/>
              <w:numPr>
                <w:ilvl w:val="0"/>
                <w:numId w:val="9"/>
              </w:numPr>
              <w:tabs>
                <w:tab w:val="left" w:pos="3288"/>
              </w:tabs>
              <w:spacing w:after="0" w:line="240" w:lineRule="auto"/>
              <w:ind w:left="125" w:hanging="142"/>
              <w:jc w:val="both"/>
              <w:rPr>
                <w:rFonts w:ascii="Times New Roman" w:hAnsi="Times New Roman" w:cs="Times New Roman"/>
              </w:rPr>
            </w:pPr>
            <w:r w:rsidRPr="00DF5C46">
              <w:rPr>
                <w:rFonts w:ascii="TimesNewRomanPS-BoldMT" w:hAnsi="TimesNewRomanPS-BoldMT"/>
                <w:bCs/>
                <w:szCs w:val="28"/>
              </w:rPr>
              <w:t>Some comments on ethnic relations in the cultural</w:t>
            </w:r>
            <w:r w:rsidRPr="00DF5C46">
              <w:rPr>
                <w:rFonts w:ascii="TimesNewRomanPS-BoldMT" w:hAnsi="TimesNewRomanPS-BoldMT"/>
                <w:szCs w:val="28"/>
              </w:rPr>
              <w:br/>
            </w:r>
            <w:r w:rsidRPr="00DF5C46">
              <w:rPr>
                <w:rFonts w:ascii="TimesNewRomanPS-BoldMT" w:hAnsi="TimesNewRomanPS-BoldMT"/>
                <w:bCs/>
                <w:szCs w:val="28"/>
              </w:rPr>
              <w:lastRenderedPageBreak/>
              <w:t>and economic centers of the lower amudarya basin</w:t>
            </w:r>
            <w:r w:rsidRPr="00DF5C46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 (V-IX centuries) // </w:t>
            </w:r>
            <w:proofErr w:type="spellStart"/>
            <w:r w:rsidRPr="00DF5C46">
              <w:rPr>
                <w:rFonts w:ascii="TimesNewRomanPS-BoldMT" w:hAnsi="TimesNewRomanPS-BoldMT"/>
                <w:bCs/>
                <w:szCs w:val="28"/>
                <w:lang w:val="en-US"/>
              </w:rPr>
              <w:t>Mutafakkir</w:t>
            </w:r>
            <w:proofErr w:type="spellEnd"/>
            <w:r w:rsidRPr="00DF5C46">
              <w:rPr>
                <w:rFonts w:ascii="TimesNewRomanPS-BoldMT" w:hAnsi="TimesNewRomanPS-BoldMT"/>
                <w:bCs/>
                <w:szCs w:val="28"/>
                <w:lang w:val="en-US"/>
              </w:rPr>
              <w:t xml:space="preserve">, 2022 </w:t>
            </w:r>
            <w:r w:rsidRPr="00DF5C46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№</w:t>
            </w:r>
            <w:r w:rsidRPr="00DF5C46">
              <w:rPr>
                <w:rFonts w:ascii="Times New Roman" w:hAnsi="Times New Roman" w:cs="Times New Roman"/>
                <w:sz w:val="24"/>
                <w:szCs w:val="24"/>
                <w:lang w:val="en-US" w:bidi="fa-IR"/>
              </w:rPr>
              <w:t>3. P. 60-63</w:t>
            </w:r>
          </w:p>
        </w:tc>
      </w:tr>
      <w:tr w:rsidR="00A339B8" w:rsidRPr="00C009B5" w:rsidTr="00C009B5">
        <w:trPr>
          <w:trHeight w:val="1"/>
        </w:trPr>
        <w:tc>
          <w:tcPr>
            <w:tcW w:w="23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:rsidR="00A339B8" w:rsidRPr="00C009B5" w:rsidRDefault="00A339B8" w:rsidP="00D2135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009B5">
              <w:rPr>
                <w:rFonts w:ascii="Times New Roman" w:eastAsia="Calibri" w:hAnsi="Times New Roman" w:cs="Times New Roman"/>
              </w:rPr>
              <w:lastRenderedPageBreak/>
              <w:t>ТЕКУЩЕЕ ИССЛЕДОВАНИЕ</w:t>
            </w:r>
          </w:p>
        </w:tc>
        <w:tc>
          <w:tcPr>
            <w:tcW w:w="68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F5C46" w:rsidRDefault="00DF5C46" w:rsidP="00DF5C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Jaloliddin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Manguberdi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janglarda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qo‘llagan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harbiy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taktikasi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//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Jaloliddin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Manguberdi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hayoti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proofErr w:type="gramStart"/>
            <w:r w:rsidRPr="000F1D48">
              <w:rPr>
                <w:rFonts w:ascii="Times New Roman" w:hAnsi="Times New Roman" w:cs="Times New Roman"/>
                <w:lang w:val="en-US"/>
              </w:rPr>
              <w:t>va</w:t>
            </w:r>
            <w:proofErr w:type="spellEnd"/>
            <w:proofErr w:type="gram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faoliyati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Anushtegin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Xorazmshohlar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sulolasining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o‘zbek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davlatchiligidagi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o‘rni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mavzusidagi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xalqaro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ilmiy-amaliy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anjuman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materiallari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 w:rsidRPr="000F1D48"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 w:rsidRPr="000F1D48">
              <w:rPr>
                <w:rFonts w:ascii="Times New Roman" w:hAnsi="Times New Roman" w:cs="Times New Roman"/>
                <w:lang w:val="en-US"/>
              </w:rPr>
              <w:t>, 2023. B. 403-409</w:t>
            </w:r>
          </w:p>
          <w:p w:rsidR="00DF5C46" w:rsidRDefault="00DF5C46" w:rsidP="00DF5C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Janubiy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Orolbo‘yi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ibtidoiy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jamoa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tuzumi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davrida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etnik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munosabatlar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sahifasi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// “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Xorazm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Markaziy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Osiyo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sivilizatsiyasi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tizimida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”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mavzusidagi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xalqaro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ilmiy-amaliy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anjuman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materiallari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Urganch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, 2023. B. 264-271</w:t>
            </w:r>
          </w:p>
          <w:p w:rsidR="00DF5C46" w:rsidRDefault="00DF5C46" w:rsidP="00DF5C46">
            <w:pPr>
              <w:pStyle w:val="a5"/>
              <w:numPr>
                <w:ilvl w:val="0"/>
                <w:numId w:val="21"/>
              </w:numPr>
              <w:ind w:left="142" w:hanging="142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>Актуал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ьные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проблемы историографии и источниковедения // </w:t>
            </w:r>
            <w:r w:rsidRPr="00152A1C">
              <w:rPr>
                <w:rFonts w:ascii="Times New Roman" w:hAnsi="Times New Roman" w:cs="Times New Roman"/>
                <w:lang w:val="ru-RU"/>
              </w:rPr>
              <w:t>“</w:t>
            </w:r>
            <w:r>
              <w:rPr>
                <w:rFonts w:ascii="Times New Roman" w:hAnsi="Times New Roman" w:cs="Times New Roman"/>
                <w:lang w:val="ru-RU"/>
              </w:rPr>
              <w:t>Этнические меньшинства в истории России</w:t>
            </w:r>
            <w:r w:rsidRPr="00152A1C">
              <w:rPr>
                <w:rFonts w:ascii="Times New Roman" w:hAnsi="Times New Roman" w:cs="Times New Roman"/>
                <w:lang w:val="ru-RU"/>
              </w:rPr>
              <w:t>”</w:t>
            </w:r>
            <w:r>
              <w:rPr>
                <w:rFonts w:ascii="Times New Roman" w:hAnsi="Times New Roman" w:cs="Times New Roman"/>
                <w:lang w:val="ru-RU"/>
              </w:rPr>
              <w:t xml:space="preserve"> Материалы Четвертой международной научной конференции. – Санкт-Петербург, 2023</w:t>
            </w:r>
          </w:p>
          <w:p w:rsidR="00DF5C46" w:rsidRDefault="00DF5C46" w:rsidP="00DF5C46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Глобаллашув жараёнида халқаро муносабатлар тизимининг назарий асослари // Ўтмишга назар – Тошкент, 2024 №1. Б. 10-15</w:t>
            </w:r>
          </w:p>
          <w:p w:rsidR="00A339B8" w:rsidRPr="00DF5C46" w:rsidRDefault="00DF5C46" w:rsidP="00DF5C46">
            <w:pPr>
              <w:pStyle w:val="a5"/>
              <w:numPr>
                <w:ilvl w:val="0"/>
                <w:numId w:val="21"/>
              </w:numPr>
              <w:spacing w:after="0" w:line="240" w:lineRule="auto"/>
              <w:ind w:left="142" w:hanging="142"/>
              <w:jc w:val="both"/>
              <w:rPr>
                <w:rFonts w:ascii="Times New Roman" w:hAnsi="Times New Roman" w:cs="Times New Roman"/>
              </w:rPr>
            </w:pPr>
            <w:r w:rsidRPr="00DF5C46">
              <w:rPr>
                <w:rFonts w:ascii="Times New Roman" w:hAnsi="Times New Roman" w:cs="Times New Roman"/>
              </w:rPr>
              <w:t>Давлатнинг халқаро имиджини шакллантириш, уни ривожлантириш ва тарғиб қилиш масаласи // Ўтмишга назар – Тошкент, 2024 №2. Б. 31-36</w:t>
            </w:r>
          </w:p>
        </w:tc>
      </w:tr>
    </w:tbl>
    <w:p w:rsidR="001C2B78" w:rsidRPr="00C009B5" w:rsidRDefault="001C2B78" w:rsidP="00A339B8">
      <w:pPr>
        <w:jc w:val="center"/>
        <w:rPr>
          <w:rFonts w:ascii="Times New Roman" w:hAnsi="Times New Roman" w:cs="Times New Roman"/>
          <w:lang w:val="uz-Latn-UZ"/>
        </w:rPr>
      </w:pPr>
    </w:p>
    <w:sectPr w:rsidR="001C2B78" w:rsidRPr="00C009B5" w:rsidSect="001A50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089B"/>
    <w:multiLevelType w:val="hybridMultilevel"/>
    <w:tmpl w:val="9E4C669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B6243"/>
    <w:multiLevelType w:val="hybridMultilevel"/>
    <w:tmpl w:val="6A629666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C44F6"/>
    <w:multiLevelType w:val="hybridMultilevel"/>
    <w:tmpl w:val="B9D226C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05FB5"/>
    <w:multiLevelType w:val="hybridMultilevel"/>
    <w:tmpl w:val="BACA6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B31BC"/>
    <w:multiLevelType w:val="hybridMultilevel"/>
    <w:tmpl w:val="6A1C19D0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ED1258"/>
    <w:multiLevelType w:val="multilevel"/>
    <w:tmpl w:val="B7C0D9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658"/>
    <w:multiLevelType w:val="hybridMultilevel"/>
    <w:tmpl w:val="A072BFA4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3B1724"/>
    <w:multiLevelType w:val="multilevel"/>
    <w:tmpl w:val="DBA04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7561B1C"/>
    <w:multiLevelType w:val="multilevel"/>
    <w:tmpl w:val="705E38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34E0EDC"/>
    <w:multiLevelType w:val="hybridMultilevel"/>
    <w:tmpl w:val="8EB8CF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B6443"/>
    <w:multiLevelType w:val="multilevel"/>
    <w:tmpl w:val="444695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E36043"/>
    <w:multiLevelType w:val="hybridMultilevel"/>
    <w:tmpl w:val="3398DFB6"/>
    <w:lvl w:ilvl="0" w:tplc="E26CC7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ED03B6"/>
    <w:multiLevelType w:val="multilevel"/>
    <w:tmpl w:val="157469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2E0420"/>
    <w:multiLevelType w:val="multilevel"/>
    <w:tmpl w:val="CBC622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1C803C4"/>
    <w:multiLevelType w:val="multilevel"/>
    <w:tmpl w:val="69FEB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5725B5"/>
    <w:multiLevelType w:val="multilevel"/>
    <w:tmpl w:val="8FDA2F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C3C770E"/>
    <w:multiLevelType w:val="multilevel"/>
    <w:tmpl w:val="5C6AE3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FF0CAD"/>
    <w:multiLevelType w:val="hybridMultilevel"/>
    <w:tmpl w:val="F9C6C528"/>
    <w:lvl w:ilvl="0" w:tplc="084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24"/>
        <w:lang w:val="uz-Latn-UZ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86F7B86"/>
    <w:multiLevelType w:val="multilevel"/>
    <w:tmpl w:val="515466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D47990"/>
    <w:multiLevelType w:val="multilevel"/>
    <w:tmpl w:val="A4BC3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BD3E07"/>
    <w:multiLevelType w:val="multilevel"/>
    <w:tmpl w:val="9BD6D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11"/>
  </w:num>
  <w:num w:numId="6">
    <w:abstractNumId w:val="17"/>
  </w:num>
  <w:num w:numId="7">
    <w:abstractNumId w:val="0"/>
  </w:num>
  <w:num w:numId="8">
    <w:abstractNumId w:val="9"/>
  </w:num>
  <w:num w:numId="9">
    <w:abstractNumId w:val="15"/>
  </w:num>
  <w:num w:numId="10">
    <w:abstractNumId w:val="18"/>
  </w:num>
  <w:num w:numId="11">
    <w:abstractNumId w:val="7"/>
  </w:num>
  <w:num w:numId="12">
    <w:abstractNumId w:val="14"/>
  </w:num>
  <w:num w:numId="13">
    <w:abstractNumId w:val="5"/>
  </w:num>
  <w:num w:numId="14">
    <w:abstractNumId w:val="19"/>
  </w:num>
  <w:num w:numId="15">
    <w:abstractNumId w:val="16"/>
  </w:num>
  <w:num w:numId="16">
    <w:abstractNumId w:val="12"/>
  </w:num>
  <w:num w:numId="17">
    <w:abstractNumId w:val="10"/>
  </w:num>
  <w:num w:numId="18">
    <w:abstractNumId w:val="13"/>
  </w:num>
  <w:num w:numId="19">
    <w:abstractNumId w:val="8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2B78"/>
    <w:rsid w:val="00011E78"/>
    <w:rsid w:val="00016017"/>
    <w:rsid w:val="0002606C"/>
    <w:rsid w:val="00061AD8"/>
    <w:rsid w:val="000A0700"/>
    <w:rsid w:val="000F1D48"/>
    <w:rsid w:val="00115918"/>
    <w:rsid w:val="00152A1C"/>
    <w:rsid w:val="00170318"/>
    <w:rsid w:val="001A5019"/>
    <w:rsid w:val="001B2641"/>
    <w:rsid w:val="001C2B78"/>
    <w:rsid w:val="001F3F84"/>
    <w:rsid w:val="001F7228"/>
    <w:rsid w:val="00207341"/>
    <w:rsid w:val="002B5247"/>
    <w:rsid w:val="002C767A"/>
    <w:rsid w:val="0032034E"/>
    <w:rsid w:val="003537BF"/>
    <w:rsid w:val="0037030E"/>
    <w:rsid w:val="003B3DAC"/>
    <w:rsid w:val="0042355A"/>
    <w:rsid w:val="00480513"/>
    <w:rsid w:val="004B5689"/>
    <w:rsid w:val="00517C05"/>
    <w:rsid w:val="005232A7"/>
    <w:rsid w:val="00566ADE"/>
    <w:rsid w:val="005F5896"/>
    <w:rsid w:val="00616351"/>
    <w:rsid w:val="006644AB"/>
    <w:rsid w:val="006A50BA"/>
    <w:rsid w:val="006D6971"/>
    <w:rsid w:val="007331B0"/>
    <w:rsid w:val="00735010"/>
    <w:rsid w:val="007A45FE"/>
    <w:rsid w:val="007C7285"/>
    <w:rsid w:val="00825F37"/>
    <w:rsid w:val="0091211E"/>
    <w:rsid w:val="00987479"/>
    <w:rsid w:val="00A339B8"/>
    <w:rsid w:val="00AB0A1E"/>
    <w:rsid w:val="00B9434A"/>
    <w:rsid w:val="00BE3EBF"/>
    <w:rsid w:val="00C009B5"/>
    <w:rsid w:val="00CA7B64"/>
    <w:rsid w:val="00DF5C46"/>
    <w:rsid w:val="00EE1D3E"/>
    <w:rsid w:val="00F17608"/>
    <w:rsid w:val="00F5523B"/>
    <w:rsid w:val="00FE30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</o:shapelayout>
  </w:shapeDefaults>
  <w:decimalSymbol w:val=","/>
  <w:listSeparator w:val=";"/>
  <w15:docId w15:val="{2C40D9A7-D4B0-47BA-992A-D0DA7A46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019"/>
  </w:style>
  <w:style w:type="paragraph" w:styleId="1">
    <w:name w:val="heading 1"/>
    <w:basedOn w:val="a"/>
    <w:next w:val="a"/>
    <w:link w:val="10"/>
    <w:uiPriority w:val="9"/>
    <w:qFormat/>
    <w:rsid w:val="001C2B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1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B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1C2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C2B78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1D3E"/>
    <w:pPr>
      <w:ind w:left="720"/>
      <w:contextualSpacing/>
    </w:pPr>
  </w:style>
  <w:style w:type="paragraph" w:customStyle="1" w:styleId="a6">
    <w:name w:val="Знак Знак Знак Знак"/>
    <w:basedOn w:val="a"/>
    <w:rsid w:val="002C767A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616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635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A339B8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7350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suos.uz/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1126</Words>
  <Characters>6423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Muzaffar</dc:creator>
  <cp:lastModifiedBy>Lenovo</cp:lastModifiedBy>
  <cp:revision>11</cp:revision>
  <dcterms:created xsi:type="dcterms:W3CDTF">2022-07-04T19:01:00Z</dcterms:created>
  <dcterms:modified xsi:type="dcterms:W3CDTF">2024-02-22T13:25:00Z</dcterms:modified>
</cp:coreProperties>
</file>