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DFF4B" w14:textId="77777777" w:rsidR="001C2B78" w:rsidRPr="006A1F8E" w:rsidRDefault="00EE1D3E">
      <w:pPr>
        <w:rPr>
          <w:rFonts w:ascii="Times New Roman" w:hAnsi="Times New Roman" w:cs="Times New Roman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62B475F" wp14:editId="355DCB19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7B13F" w14:textId="77777777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A4551C6" wp14:editId="005F1504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4AA296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6A4551C6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F4AA296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URGANCH DAVLAT UNIVERSITETI </w:t>
      </w:r>
    </w:p>
    <w:p w14:paraId="6B677EEC" w14:textId="77777777" w:rsidR="00301487" w:rsidRPr="006A1F8E" w:rsidRDefault="00851057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 w:rsidRPr="006A1F8E">
        <w:rPr>
          <w:rFonts w:ascii="Times New Roman" w:hAnsi="Times New Roman" w:cs="Times New Roman"/>
          <w:noProof/>
          <w:u w:val="single"/>
          <w:lang w:val="uz-Latn-UZ" w:eastAsia="ru-RU"/>
        </w:rPr>
        <w:t>TEXNIKA</w:t>
      </w:r>
      <w:r w:rsidRPr="006A1F8E">
        <w:rPr>
          <w:rFonts w:ascii="Times New Roman" w:hAnsi="Times New Roman" w:cs="Times New Roman"/>
          <w:u w:val="single"/>
          <w:lang w:val="uz-Latn-UZ"/>
        </w:rPr>
        <w:t xml:space="preserve"> FAKULTETI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5333F785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7C7D170C" w14:textId="378FBB19" w:rsidR="007331B0" w:rsidRPr="006A1F8E" w:rsidRDefault="00C9269B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6704" behindDoc="1" locked="0" layoutInCell="1" allowOverlap="1" wp14:anchorId="30A37559" wp14:editId="2CF33FF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20955</wp:posOffset>
                  </wp:positionV>
                  <wp:extent cx="1078865" cy="1438910"/>
                  <wp:effectExtent l="0" t="0" r="6985" b="8890"/>
                  <wp:wrapTight wrapText="bothSides">
                    <wp:wrapPolygon edited="0">
                      <wp:start x="0" y="0"/>
                      <wp:lineTo x="0" y="21447"/>
                      <wp:lineTo x="21358" y="21447"/>
                      <wp:lineTo x="21358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EA162D" w14:textId="675B6071" w:rsidR="007331B0" w:rsidRPr="00226627" w:rsidRDefault="00851057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F.I.SH</w:t>
            </w:r>
            <w:r w:rsidR="007331B0" w:rsidRPr="00226627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="007331B0" w:rsidRPr="00226627">
              <w:rPr>
                <w:rFonts w:ascii="Times New Roman" w:hAnsi="Times New Roman" w:cs="Times New Roman"/>
                <w:lang w:val="uz-Latn-UZ"/>
              </w:rPr>
              <w:tab/>
            </w:r>
            <w:r w:rsidR="005D3DFE" w:rsidRPr="00226627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995B4C">
              <w:rPr>
                <w:rFonts w:ascii="Times New Roman" w:hAnsi="Times New Roman" w:cs="Times New Roman"/>
                <w:lang w:val="uz-Latn-UZ"/>
              </w:rPr>
              <w:t>VAPAYEV MURODBEK ERGASHOVICH</w:t>
            </w:r>
          </w:p>
          <w:p w14:paraId="6061AF10" w14:textId="72992D1E" w:rsidR="007331B0" w:rsidRPr="006A1F8E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E85D62D" w14:textId="67895EC5" w:rsidR="007331B0" w:rsidRPr="006A1F8E" w:rsidRDefault="00851057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LAVOZIM</w:t>
            </w:r>
            <w:r w:rsidR="007331B0" w:rsidRPr="00B677DC">
              <w:rPr>
                <w:rFonts w:ascii="Times New Roman" w:hAnsi="Times New Roman" w:cs="Times New Roman"/>
                <w:lang w:val="uz-Latn-UZ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226627" w:rsidRPr="00B677DC">
              <w:rPr>
                <w:rFonts w:ascii="Times New Roman" w:hAnsi="Times New Roman" w:cs="Times New Roman"/>
                <w:lang w:val="uz-Latn-UZ"/>
              </w:rPr>
              <w:t>o</w:t>
            </w:r>
            <w:r w:rsidR="008F54B4">
              <w:rPr>
                <w:rFonts w:ascii="Times New Roman" w:hAnsi="Times New Roman" w:cs="Times New Roman"/>
                <w:lang w:val="uz-Latn-UZ"/>
              </w:rPr>
              <w:t>‘</w:t>
            </w:r>
            <w:r w:rsidRPr="006A1F8E">
              <w:rPr>
                <w:rFonts w:ascii="Times New Roman" w:hAnsi="Times New Roman" w:cs="Times New Roman"/>
                <w:lang w:val="uz-Latn-UZ"/>
              </w:rPr>
              <w:t>qituvchi</w:t>
            </w:r>
          </w:p>
          <w:p w14:paraId="0F763C44" w14:textId="77777777" w:rsidR="007331B0" w:rsidRPr="00B677DC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45F2ADDB" w14:textId="5AF3DC28" w:rsidR="007331B0" w:rsidRPr="006A1F8E" w:rsidRDefault="00851057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>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en-US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B677DC">
              <w:rPr>
                <w:rFonts w:ascii="Times New Roman" w:hAnsi="Times New Roman" w:cs="Times New Roman"/>
                <w:lang w:val="en-US"/>
              </w:rPr>
              <w:t>+998</w:t>
            </w:r>
            <w:r w:rsidR="00995B4C">
              <w:rPr>
                <w:rFonts w:ascii="Times New Roman" w:hAnsi="Times New Roman" w:cs="Times New Roman"/>
                <w:lang w:val="en-US"/>
              </w:rPr>
              <w:t>914341365</w:t>
            </w:r>
          </w:p>
          <w:p w14:paraId="0A048A65" w14:textId="77777777" w:rsidR="007331B0" w:rsidRPr="006A1F8E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6B3E0461" w14:textId="5A121B37" w:rsidR="007331B0" w:rsidRPr="006A1F8E" w:rsidRDefault="007331B0" w:rsidP="00EE1D3E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hyperlink r:id="rId8" w:history="1">
              <w:r w:rsidR="00787534" w:rsidRPr="00ED7AB2">
                <w:rPr>
                  <w:rStyle w:val="a4"/>
                  <w:rFonts w:ascii="Times New Roman" w:hAnsi="Times New Roman" w:cs="Times New Roman"/>
                  <w:lang w:val="uz-Latn-UZ"/>
                </w:rPr>
                <w:t>murodbek.v@urdu.uz</w:t>
              </w:r>
            </w:hyperlink>
            <w:r w:rsidR="00787534">
              <w:rPr>
                <w:rFonts w:ascii="Times New Roman" w:hAnsi="Times New Roman" w:cs="Times New Roman"/>
                <w:lang w:val="uz-Latn-UZ"/>
              </w:rPr>
              <w:t xml:space="preserve"> , murod.wme@mail.ru</w:t>
            </w:r>
          </w:p>
          <w:p w14:paraId="453AE636" w14:textId="77777777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14F9D5E" w14:textId="0E7C9347" w:rsidR="007331B0" w:rsidRPr="00C9269B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TASHKILOT </w:t>
            </w:r>
            <w:r w:rsidR="00C9269B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TEL</w:t>
            </w:r>
            <w:r w:rsidR="00C9269B">
              <w:rPr>
                <w:rFonts w:ascii="Times New Roman" w:hAnsi="Times New Roman" w:cs="Times New Roman"/>
                <w:lang w:val="en-US"/>
              </w:rPr>
              <w:t>.</w:t>
            </w:r>
            <w:r w:rsidRPr="006A1F8E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7331B0" w:rsidRPr="00226627">
              <w:rPr>
                <w:rFonts w:ascii="Times New Roman" w:hAnsi="Times New Roman" w:cs="Times New Roman"/>
                <w:lang w:val="en-US"/>
              </w:rPr>
              <w:t>+99862 2246700</w:t>
            </w:r>
          </w:p>
          <w:p w14:paraId="5C9D32C4" w14:textId="77777777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TASHKILOT </w:t>
            </w:r>
          </w:p>
          <w:p w14:paraId="15B17075" w14:textId="05C40FD4" w:rsidR="007331B0" w:rsidRPr="006A1F8E" w:rsidRDefault="00851057" w:rsidP="00851057">
            <w:pPr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ADRESI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  Urganch shahar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Hamid Olimjon ko`chasi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>14 uy</w:t>
            </w:r>
            <w:r w:rsidR="007331B0" w:rsidRPr="006A1F8E">
              <w:rPr>
                <w:rFonts w:ascii="Times New Roman" w:hAnsi="Times New Roman" w:cs="Times New Roman"/>
              </w:rPr>
              <w:t>. 220100</w:t>
            </w:r>
          </w:p>
        </w:tc>
      </w:tr>
      <w:tr w:rsidR="001C2B78" w:rsidRPr="006A1F8E" w14:paraId="734B8270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BAB79F1" w14:textId="77777777" w:rsidR="001C2B78" w:rsidRPr="006A1F8E" w:rsidRDefault="006A75B6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DARAJASI</w:t>
            </w:r>
          </w:p>
        </w:tc>
        <w:tc>
          <w:tcPr>
            <w:tcW w:w="7361" w:type="dxa"/>
            <w:tcBorders>
              <w:right w:val="nil"/>
            </w:tcBorders>
          </w:tcPr>
          <w:p w14:paraId="4C71D71C" w14:textId="3C390E46" w:rsidR="00EE1D3E" w:rsidRPr="008F54B4" w:rsidRDefault="007331B0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</w:rPr>
              <w:t>20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1</w:t>
            </w:r>
            <w:r w:rsidR="00787534">
              <w:rPr>
                <w:rFonts w:ascii="Times New Roman" w:hAnsi="Times New Roman" w:cs="Times New Roman"/>
                <w:lang w:val="uz-Latn-UZ"/>
              </w:rPr>
              <w:t>5</w:t>
            </w:r>
            <w:r w:rsidRPr="006A1F8E">
              <w:rPr>
                <w:rFonts w:ascii="Times New Roman" w:hAnsi="Times New Roman" w:cs="Times New Roman"/>
              </w:rPr>
              <w:t>-20</w:t>
            </w:r>
            <w:r w:rsidR="00787534">
              <w:rPr>
                <w:rFonts w:ascii="Times New Roman" w:hAnsi="Times New Roman" w:cs="Times New Roman"/>
                <w:lang w:val="uz-Latn-UZ"/>
              </w:rPr>
              <w:t>17</w:t>
            </w:r>
            <w:r w:rsidR="008F54B4">
              <w:rPr>
                <w:rFonts w:ascii="Times New Roman" w:hAnsi="Times New Roman" w:cs="Times New Roman"/>
              </w:rPr>
              <w:tab/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O’zbekiston</w:t>
            </w:r>
            <w:proofErr w:type="spellEnd"/>
            <w:r w:rsidR="001000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1000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 w:rsidR="006A75B6" w:rsidRPr="006A1F8E">
              <w:rPr>
                <w:rFonts w:ascii="Times New Roman" w:hAnsi="Times New Roman" w:cs="Times New Roman"/>
              </w:rPr>
              <w:t xml:space="preserve"> (</w:t>
            </w:r>
            <w:r w:rsidR="008F54B4">
              <w:rPr>
                <w:rFonts w:ascii="Times New Roman" w:hAnsi="Times New Roman" w:cs="Times New Roman"/>
                <w:lang w:val="uz-Latn-UZ"/>
              </w:rPr>
              <w:t>Ma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gistr</w:t>
            </w:r>
            <w:r w:rsidR="006A75B6" w:rsidRPr="006A1F8E">
              <w:rPr>
                <w:rFonts w:ascii="Times New Roman" w:hAnsi="Times New Roman" w:cs="Times New Roman"/>
              </w:rPr>
              <w:t>)</w:t>
            </w:r>
          </w:p>
          <w:p w14:paraId="46562EBA" w14:textId="0F1380C3" w:rsidR="007331B0" w:rsidRPr="008F54B4" w:rsidRDefault="008F54B4" w:rsidP="0010002A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</w:rPr>
              <w:t>20</w:t>
            </w:r>
            <w:r w:rsidR="00787534">
              <w:rPr>
                <w:rFonts w:ascii="Times New Roman" w:hAnsi="Times New Roman" w:cs="Times New Roman"/>
                <w:lang w:val="en-US"/>
              </w:rPr>
              <w:t>09</w:t>
            </w:r>
            <w:r w:rsidRPr="006A1F8E">
              <w:rPr>
                <w:rFonts w:ascii="Times New Roman" w:hAnsi="Times New Roman" w:cs="Times New Roman"/>
              </w:rPr>
              <w:t>-20</w:t>
            </w:r>
            <w:r w:rsidRPr="006A1F8E">
              <w:rPr>
                <w:rFonts w:ascii="Times New Roman" w:hAnsi="Times New Roman" w:cs="Times New Roman"/>
                <w:lang w:val="uz-Latn-UZ"/>
              </w:rPr>
              <w:t>1</w:t>
            </w:r>
            <w:r w:rsidR="00787534">
              <w:rPr>
                <w:rFonts w:ascii="Times New Roman" w:hAnsi="Times New Roman" w:cs="Times New Roman"/>
                <w:lang w:val="uz-Latn-UZ"/>
              </w:rPr>
              <w:t>3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="001000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0002A">
              <w:rPr>
                <w:rFonts w:ascii="Times New Roman" w:hAnsi="Times New Roman" w:cs="Times New Roman"/>
                <w:lang w:val="en-US"/>
              </w:rPr>
              <w:t>U</w:t>
            </w:r>
            <w:r w:rsidRPr="008F54B4">
              <w:rPr>
                <w:rFonts w:ascii="Times New Roman" w:hAnsi="Times New Roman" w:cs="Times New Roman"/>
                <w:lang w:val="en-US"/>
              </w:rPr>
              <w:t>niversiteti</w:t>
            </w:r>
            <w:proofErr w:type="spellEnd"/>
            <w:r w:rsidRPr="008F54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1F8E">
              <w:rPr>
                <w:rFonts w:ascii="Times New Roman" w:hAnsi="Times New Roman" w:cs="Times New Roman"/>
              </w:rPr>
              <w:t>(</w:t>
            </w:r>
            <w:r w:rsidRPr="006A1F8E">
              <w:rPr>
                <w:rFonts w:ascii="Times New Roman" w:hAnsi="Times New Roman" w:cs="Times New Roman"/>
                <w:lang w:val="uz-Latn-UZ"/>
              </w:rPr>
              <w:t>Bakalavr</w:t>
            </w:r>
            <w:r w:rsidRPr="006A1F8E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6A1F8E" w14:paraId="64D9E0BB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2D7FFF8" w14:textId="77777777" w:rsidR="001C2B78" w:rsidRPr="006A1F8E" w:rsidRDefault="006A75B6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TAJRIBASI</w:t>
            </w:r>
          </w:p>
        </w:tc>
        <w:tc>
          <w:tcPr>
            <w:tcW w:w="7361" w:type="dxa"/>
            <w:tcBorders>
              <w:right w:val="nil"/>
            </w:tcBorders>
          </w:tcPr>
          <w:p w14:paraId="73657067" w14:textId="4BE3ED76" w:rsidR="0010002A" w:rsidRDefault="00962D09" w:rsidP="00962D09">
            <w:pPr>
              <w:pStyle w:val="a5"/>
              <w:numPr>
                <w:ilvl w:val="0"/>
                <w:numId w:val="10"/>
              </w:numPr>
              <w:ind w:left="372" w:hanging="284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04.09.2013 </w:t>
            </w:r>
            <w:r>
              <w:rPr>
                <w:rFonts w:ascii="Times New Roman" w:hAnsi="Times New Roman" w:cs="Times New Roman"/>
                <w:lang w:val="uz-Latn-UZ"/>
              </w:rPr>
              <w:tab/>
              <w:t>02.09</w:t>
            </w:r>
            <w:r w:rsidR="00787534">
              <w:rPr>
                <w:rFonts w:ascii="Times New Roman" w:hAnsi="Times New Roman" w:cs="Times New Roman"/>
                <w:lang w:val="uz-Latn-UZ"/>
              </w:rPr>
              <w:t>.2015</w:t>
            </w:r>
            <w:r w:rsidR="0010002A" w:rsidRPr="0010002A">
              <w:rPr>
                <w:rFonts w:ascii="Times New Roman" w:hAnsi="Times New Roman" w:cs="Times New Roman"/>
                <w:lang w:val="uz-Latn-UZ"/>
              </w:rPr>
              <w:tab/>
            </w:r>
            <w:r w:rsidR="00787534">
              <w:rPr>
                <w:rFonts w:ascii="Times New Roman" w:hAnsi="Times New Roman" w:cs="Times New Roman"/>
                <w:lang w:val="uz-Latn-UZ"/>
              </w:rPr>
              <w:t>URGANCH QURULISH KASB-HUNAR KOLLEJI</w:t>
            </w:r>
          </w:p>
          <w:p w14:paraId="37D79773" w14:textId="4A84B5DD" w:rsidR="007331B0" w:rsidRPr="006A1F8E" w:rsidRDefault="00962D09" w:rsidP="00226627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226627" w:rsidRPr="00787534">
              <w:rPr>
                <w:rFonts w:ascii="Times New Roman" w:hAnsi="Times New Roman" w:cs="Times New Roman"/>
                <w:lang w:val="uz-Latn-UZ"/>
              </w:rPr>
              <w:t>2</w:t>
            </w:r>
            <w:r w:rsidR="00787534" w:rsidRPr="00787534">
              <w:rPr>
                <w:rFonts w:ascii="Times New Roman" w:hAnsi="Times New Roman" w:cs="Times New Roman"/>
                <w:lang w:val="uz-Latn-UZ"/>
              </w:rPr>
              <w:t>017</w:t>
            </w:r>
            <w:r w:rsidR="00226627" w:rsidRPr="00787534">
              <w:rPr>
                <w:rFonts w:ascii="Times New Roman" w:hAnsi="Times New Roman" w:cs="Times New Roman"/>
                <w:lang w:val="uz-Latn-UZ"/>
              </w:rPr>
              <w:t xml:space="preserve">-y dan hozirgacha 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Urganch davlat universiteti “Fakultetlararo umumt</w:t>
            </w:r>
            <w:r w:rsidR="008F54B4">
              <w:rPr>
                <w:rFonts w:ascii="Times New Roman" w:hAnsi="Times New Roman" w:cs="Times New Roman"/>
                <w:lang w:val="uz-Latn-UZ"/>
              </w:rPr>
              <w:t>exnika fanlari” kafedrasi  o‘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 xml:space="preserve">qituvchisi </w:t>
            </w:r>
          </w:p>
        </w:tc>
      </w:tr>
      <w:tr w:rsidR="001C2B78" w:rsidRPr="006A1F8E" w14:paraId="1171F3B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158F4A7E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MUTAXASSISLIGI</w:t>
            </w:r>
          </w:p>
        </w:tc>
        <w:tc>
          <w:tcPr>
            <w:tcW w:w="7361" w:type="dxa"/>
            <w:tcBorders>
              <w:right w:val="nil"/>
            </w:tcBorders>
          </w:tcPr>
          <w:p w14:paraId="35296E1C" w14:textId="3B28F6E4" w:rsidR="001C2B78" w:rsidRPr="006A1F8E" w:rsidRDefault="00787534" w:rsidP="008F54B4">
            <w:pPr>
              <w:pStyle w:val="a5"/>
              <w:numPr>
                <w:ilvl w:val="0"/>
                <w:numId w:val="4"/>
              </w:numPr>
              <w:ind w:left="88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LAZER FIZIKASI</w:t>
            </w:r>
          </w:p>
        </w:tc>
      </w:tr>
      <w:tr w:rsidR="001C2B78" w:rsidRPr="006A1F8E" w14:paraId="1582C6EF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5B9EF776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O`QITADIGAN FANLARI</w:t>
            </w:r>
          </w:p>
        </w:tc>
        <w:tc>
          <w:tcPr>
            <w:tcW w:w="7361" w:type="dxa"/>
            <w:tcBorders>
              <w:right w:val="nil"/>
            </w:tcBorders>
          </w:tcPr>
          <w:p w14:paraId="7C88571C" w14:textId="528D67FF" w:rsidR="000E6B43" w:rsidRPr="000E6B43" w:rsidRDefault="0010002A" w:rsidP="000E6B43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Fizika</w:t>
            </w:r>
            <w:r w:rsidR="0078753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 Elektratexnika va elektronika</w:t>
            </w:r>
          </w:p>
        </w:tc>
      </w:tr>
      <w:tr w:rsidR="001C2B78" w:rsidRPr="006A1F8E" w14:paraId="0AF1B6E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551678BE" w14:textId="77777777" w:rsidR="001C2B78" w:rsidRPr="006A1F8E" w:rsidRDefault="00717BA1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ILMIY 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>TADQIQOT ISHI</w:t>
            </w:r>
          </w:p>
        </w:tc>
        <w:tc>
          <w:tcPr>
            <w:tcW w:w="7361" w:type="dxa"/>
            <w:tcBorders>
              <w:right w:val="nil"/>
            </w:tcBorders>
          </w:tcPr>
          <w:p w14:paraId="5A22FA85" w14:textId="22F1FA3F" w:rsidR="001C2B78" w:rsidRPr="000E6B43" w:rsidRDefault="000E6B43" w:rsidP="00787534">
            <w:pPr>
              <w:pStyle w:val="a5"/>
              <w:numPr>
                <w:ilvl w:val="0"/>
                <w:numId w:val="4"/>
              </w:numPr>
              <w:ind w:left="3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002A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78753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Metallar sirtida nano o’lchamli strukturalar shakllanishiga lazer plazmasi parametrlarini ta’siri</w:t>
            </w:r>
          </w:p>
        </w:tc>
      </w:tr>
      <w:tr w:rsidR="001C2B78" w:rsidRPr="006A1F8E" w14:paraId="275299F7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603908A" w14:textId="77777777" w:rsidR="001C2B78" w:rsidRPr="006A1F8E" w:rsidRDefault="00717BA1" w:rsidP="00717BA1">
            <w:pPr>
              <w:jc w:val="center"/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ILMIY TADQIQOTLARI</w:t>
            </w:r>
          </w:p>
        </w:tc>
        <w:tc>
          <w:tcPr>
            <w:tcW w:w="7361" w:type="dxa"/>
            <w:tcBorders>
              <w:right w:val="nil"/>
            </w:tcBorders>
          </w:tcPr>
          <w:p w14:paraId="613F9BE1" w14:textId="60E8F2C0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 w:fldLock="1"/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ADDIN Mendeley Bibliography CSL_BIBLIOGRAPHY </w:instrText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“Impact of plasma conditions on the shape of femtosecond laser-induced surface structures of Ti and Ni,”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Appl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ied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Phys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128,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o. 6, p. 488,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(IF=2.1)</w:t>
            </w:r>
          </w:p>
          <w:p w14:paraId="604BFABA" w14:textId="63B59EA4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nurlanishi ta’sirida mis sirtida hosil qilingan plazmasining optik хususiyati,”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ILMIY AXBOROTNOMA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vol. 2, pp. 119–124 (2022).</w:t>
            </w:r>
          </w:p>
          <w:p w14:paraId="3B6B3E0D" w14:textId="11EEE5D4" w:rsidR="00C9269B" w:rsidRPr="00C9269B" w:rsidRDefault="00C9269B" w:rsidP="00C9269B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C9269B">
              <w:rPr>
                <w:rFonts w:ascii="Times New Roman" w:hAnsi="Times New Roman" w:cs="Times New Roman"/>
              </w:rPr>
              <w:fldChar w:fldCharType="begin" w:fldLock="1"/>
            </w:r>
            <w:r w:rsidRPr="00C9269B">
              <w:rPr>
                <w:rFonts w:ascii="Times New Roman" w:hAnsi="Times New Roman" w:cs="Times New Roman"/>
              </w:rPr>
              <w:instrText xml:space="preserve">ADDIN Mendeley Bibliography CSL_BIBLIOGRAPHY </w:instrText>
            </w:r>
            <w:r w:rsidRPr="00C9269B">
              <w:rPr>
                <w:rFonts w:ascii="Times New Roman" w:hAnsi="Times New Roman" w:cs="Times New Roman"/>
              </w:rPr>
              <w:fldChar w:fldCharType="separate"/>
            </w:r>
            <w:r w:rsidRPr="00C9269B">
              <w:rPr>
                <w:rFonts w:ascii="Times New Roman" w:hAnsi="Times New Roman" w:cs="Times New Roman"/>
                <w:noProof/>
                <w:szCs w:val="24"/>
              </w:rPr>
              <w:t>"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Determination of parameters of the laser-induced silicon plasma by laser-induced breakdown spectroscopy," «Узбекский физический журнал» </w:t>
            </w:r>
            <w:r w:rsidRPr="00C926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(1), (2023).</w:t>
            </w:r>
          </w:p>
          <w:p w14:paraId="5DDE924D" w14:textId="1DE027F6" w:rsidR="00787534" w:rsidRPr="00C9269B" w:rsidRDefault="00C9269B" w:rsidP="001F2AE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269B">
              <w:rPr>
                <w:rFonts w:ascii="Times New Roman" w:hAnsi="Times New Roman" w:cs="Times New Roman"/>
              </w:rPr>
              <w:fldChar w:fldCharType="end"/>
            </w:r>
            <w:r w:rsidR="00787534"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“Pikosekund impulsli lazer nurlanishi ta’sirida aluminiy sirtida hosil bo‘lgan plazmaning optik ususiyatlari,” </w:t>
            </w:r>
            <w:r w:rsidR="00787534" w:rsidRPr="00C9269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“ILM SARCHASHMALARI” ilmiy-nazariy, Metod. J.</w:t>
            </w:r>
            <w:r w:rsidR="00787534"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, vol. 10, pp. 6–11 (2022)</w:t>
            </w:r>
          </w:p>
          <w:p w14:paraId="3E9F80EB" w14:textId="4BE54AB5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“INDIY MODDASI SIRTIDA LAZER NURI TA’SIRIDA HOSIL QILINGAN PLAZMANING OPTIK XUSUSIYATLARI,” </w:t>
            </w:r>
            <w:proofErr w:type="spellStart"/>
            <w:r w:rsidRPr="0033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</w:t>
            </w:r>
            <w:proofErr w:type="spellEnd"/>
            <w:r w:rsidRPr="00334D11">
              <w:rPr>
                <w:rFonts w:ascii="Times New Roman" w:hAnsi="Times New Roman" w:cs="Times New Roman"/>
                <w:i/>
                <w:sz w:val="24"/>
                <w:szCs w:val="24"/>
              </w:rPr>
              <w:t>ience and innovation international scientific journal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1, No. 5, pp. 254–259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2022)</w:t>
            </w:r>
          </w:p>
          <w:p w14:paraId="08219543" w14:textId="366FEC87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 states of metals under the influence of laser light using LIBS spectroscopy,” 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Eighth International Conference on Phyusical Electronics IPEC-8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23-24 september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2021, pp. 207–208.</w:t>
            </w:r>
          </w:p>
          <w:p w14:paraId="0B67CF4F" w14:textId="7ED1CAA9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“Effect of plasma on the formation of a laser-induced Periodic surface structures,”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МЕЖДУНАРОДНЫЙ ФОРУМ «ФИЗИКА – 2022»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Namangan, 3-4 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133–134.</w:t>
            </w:r>
          </w:p>
          <w:p w14:paraId="2888C45F" w14:textId="5158AA82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“LAZER NURLANISHI TA’SIRIDA NIOBIY SIRTIDA NANO O’LCHAMLI STRUKTURALAR SHAKILLANTIRISH,”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International scientific conference of young scientists “Science and innovation-2022,”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20-october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318–319.</w:t>
            </w:r>
          </w:p>
          <w:p w14:paraId="21E22C9B" w14:textId="51921378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“Modifikatsiyalangan yarim empirik usul yordamida niobiy (Nb IV) plazma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sperktral o‘tish chiziqlari uchun Shtark kengayish koeffitsiyentini hisoblash.,” in 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International scientific and scientific-technical confrence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Actual problems of modern phyusics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”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Buxoro, 25-26 november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105–107.</w:t>
            </w:r>
          </w:p>
          <w:p w14:paraId="7CD603B5" w14:textId="6C01BF0E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“Лазер нури таъсирида олинган мис плазмаси спектридан электрон зичлиги ва плазма хароратини аниқлаш,”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Физика фанининг ривожида истеъдодли ёшларнинг ўрни» Республика илмий анжумани. РИАК-XIV-2021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26-27 март  2021, pp. 164–167.</w:t>
            </w:r>
          </w:p>
          <w:p w14:paraId="395928F2" w14:textId="553ABBDC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“Лазер нури таьсирида (In) моддаси сиртида ҳосил қилинганплазманинг спектрал таҳлили,”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Ёш олимлар ва физик талабаларнинг I Республика илмий анжумани (ЁОФТРИА-I)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21-апрель 2021, pp. 155–157.</w:t>
            </w:r>
          </w:p>
          <w:p w14:paraId="2C849EDC" w14:textId="4945CABA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nuri ta’sirida cu, in, si, sn sirtida hosil qilingan plazmani libs spektroskopiyasi yordamida tadqiq qilish,”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Физика фанининг ривожида истеъдодли ёшларнинг ўрни» Республика илмий анжумани. РИАК-XV-2022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22-23 апрель 2022, pp. 33–36.</w:t>
            </w:r>
          </w:p>
          <w:p w14:paraId="76CF3AAE" w14:textId="157F1950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plasma, formed on the surface of silicon under the </w:t>
            </w:r>
            <w:bookmarkStart w:id="0" w:name="_GoBack"/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influence of laser radiation using libs spectroscopy,”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Ёш олимлар </w:t>
            </w:r>
            <w:bookmarkEnd w:id="0"/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ва физик талабаларнинг II Республика илмий анжумани (ЁОФТРИА-II)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20-21 май 2022, pp. 125–128.</w:t>
            </w:r>
          </w:p>
          <w:p w14:paraId="070B2079" w14:textId="47FAE070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“Lazer nurlanishi ta’sirida alyuminiy sirtida hosil qilingan plazmaning optik hususiyatlari,” in "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otonika muammolari va rivojlanish istiqbollari"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27-28 may 2022, pp. 106–110.</w:t>
            </w:r>
          </w:p>
          <w:p w14:paraId="50E96DCA" w14:textId="7E810260" w:rsidR="00787534" w:rsidRPr="00334D11" w:rsidRDefault="00787534" w:rsidP="0078753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“Metallar sirtida nano o’lchamli strukturalar shakllanishiga lazer plazma parametrlarinining ta’sirini tadqiq qiluvchi tajribaviy qurilmalar tavsifi,”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"Yarimo’tkazgichlar, nanomateriallar va fotoenergetikaning dolzarb muammolari”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9-dekabr 2022, pp. 193–195.</w:t>
            </w:r>
          </w:p>
          <w:p w14:paraId="6317E900" w14:textId="2625C230" w:rsidR="00113107" w:rsidRPr="00113107" w:rsidRDefault="00787534" w:rsidP="005615E7">
            <w:r w:rsidRPr="00334D11">
              <w:rPr>
                <w:lang w:val="en-US"/>
              </w:rPr>
              <w:fldChar w:fldCharType="end"/>
            </w:r>
          </w:p>
        </w:tc>
      </w:tr>
    </w:tbl>
    <w:p w14:paraId="42684BA8" w14:textId="77777777" w:rsidR="001C2B78" w:rsidRDefault="001C2B78">
      <w:pPr>
        <w:rPr>
          <w:rFonts w:ascii="Times New Roman" w:hAnsi="Times New Roman" w:cs="Times New Roman"/>
        </w:rPr>
      </w:pPr>
    </w:p>
    <w:p w14:paraId="5C2ABB59" w14:textId="77777777" w:rsidR="00C9269B" w:rsidRDefault="00C9269B">
      <w:pPr>
        <w:rPr>
          <w:rFonts w:ascii="Times New Roman" w:hAnsi="Times New Roman" w:cs="Times New Roman"/>
        </w:rPr>
      </w:pPr>
    </w:p>
    <w:p w14:paraId="6E622AC8" w14:textId="77777777" w:rsidR="00C9269B" w:rsidRPr="0010002A" w:rsidRDefault="00C9269B">
      <w:pPr>
        <w:rPr>
          <w:rFonts w:ascii="Times New Roman" w:hAnsi="Times New Roman" w:cs="Times New Roman"/>
        </w:rPr>
      </w:pPr>
    </w:p>
    <w:sectPr w:rsidR="00C9269B" w:rsidRPr="00100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CFE"/>
    <w:multiLevelType w:val="hybridMultilevel"/>
    <w:tmpl w:val="A77815E6"/>
    <w:lvl w:ilvl="0" w:tplc="0843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  <w:b w:val="0"/>
        <w:sz w:val="24"/>
        <w:lang w:val="uz-Latn-UZ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D164D"/>
    <w:multiLevelType w:val="hybridMultilevel"/>
    <w:tmpl w:val="9C1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FF0CAD"/>
    <w:multiLevelType w:val="hybridMultilevel"/>
    <w:tmpl w:val="76D2CE84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948F5"/>
    <w:rsid w:val="000E21C5"/>
    <w:rsid w:val="000E6B43"/>
    <w:rsid w:val="000F7E46"/>
    <w:rsid w:val="0010002A"/>
    <w:rsid w:val="00113107"/>
    <w:rsid w:val="001B2641"/>
    <w:rsid w:val="001C2B78"/>
    <w:rsid w:val="001F7228"/>
    <w:rsid w:val="00226627"/>
    <w:rsid w:val="002B5247"/>
    <w:rsid w:val="002C767A"/>
    <w:rsid w:val="00334D11"/>
    <w:rsid w:val="0035153B"/>
    <w:rsid w:val="0037030E"/>
    <w:rsid w:val="00403354"/>
    <w:rsid w:val="0042355A"/>
    <w:rsid w:val="004447E4"/>
    <w:rsid w:val="00505AB2"/>
    <w:rsid w:val="00521720"/>
    <w:rsid w:val="005615E7"/>
    <w:rsid w:val="005D3DFE"/>
    <w:rsid w:val="006A1F8E"/>
    <w:rsid w:val="006A75B6"/>
    <w:rsid w:val="006B09AE"/>
    <w:rsid w:val="00717BA1"/>
    <w:rsid w:val="007331B0"/>
    <w:rsid w:val="00787534"/>
    <w:rsid w:val="00851057"/>
    <w:rsid w:val="008F54B4"/>
    <w:rsid w:val="00962D09"/>
    <w:rsid w:val="00995B4C"/>
    <w:rsid w:val="00B549B7"/>
    <w:rsid w:val="00B677DC"/>
    <w:rsid w:val="00C1599D"/>
    <w:rsid w:val="00C9269B"/>
    <w:rsid w:val="00DB42B0"/>
    <w:rsid w:val="00DE56EA"/>
    <w:rsid w:val="00E219E0"/>
    <w:rsid w:val="00EE1D3E"/>
    <w:rsid w:val="00F5523B"/>
    <w:rsid w:val="00FA63A1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FB01"/>
  <w15:docId w15:val="{5C9B36A4-4B28-4416-9C63-F8B3C23A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7">
    <w:name w:val="Emphasis"/>
    <w:qFormat/>
    <w:rsid w:val="00E219E0"/>
    <w:rPr>
      <w:i/>
      <w:iCs/>
    </w:rPr>
  </w:style>
  <w:style w:type="paragraph" w:styleId="a8">
    <w:name w:val="Subtitle"/>
    <w:basedOn w:val="a"/>
    <w:next w:val="a"/>
    <w:link w:val="a9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9">
    <w:name w:val="Подзаголовок Знак"/>
    <w:basedOn w:val="a0"/>
    <w:link w:val="a8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2662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21720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B6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7D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0002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odbek.v@urdu.u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F01B21A-B57D-4484-B679-497CFCF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user</cp:lastModifiedBy>
  <cp:revision>6</cp:revision>
  <dcterms:created xsi:type="dcterms:W3CDTF">2022-01-29T08:58:00Z</dcterms:created>
  <dcterms:modified xsi:type="dcterms:W3CDTF">2023-04-19T05:25:00Z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http://www.zotero.org/styles/applied-physics-a</vt:lpwstr>
  </property>
  <property fmtid="{D5CDD505-2E9C-101B-9397-08002B2CF9AE}" pid="7" name="Mendeley Recent Style Name 2_1">
    <vt:lpwstr>Applied Physics A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http://www.zotero.org/styles/optics-express</vt:lpwstr>
  </property>
  <property fmtid="{D5CDD505-2E9C-101B-9397-08002B2CF9AE}" pid="21" name="Mendeley Recent Style Name 9_1">
    <vt:lpwstr>Optics Express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d4fcca23-e5d8-342e-b83d-082c3e30813e</vt:lpwstr>
  </property>
  <property fmtid="{D5CDD505-2E9C-101B-9397-08002B2CF9AE}" pid="24" name="Mendeley Citation Style_1">
    <vt:lpwstr>http://www.zotero.org/styles/optics-express</vt:lpwstr>
  </property>
</Properties>
</file>